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C052" w14:textId="77777777" w:rsidR="00F27261" w:rsidRDefault="00F27261" w:rsidP="00F27261">
      <w:pPr>
        <w:rPr>
          <w:rFonts w:ascii="Arial" w:hAnsi="Arial" w:cs="Arial"/>
          <w:i/>
          <w:sz w:val="32"/>
          <w:szCs w:val="32"/>
        </w:rPr>
      </w:pPr>
      <w:r>
        <w:rPr>
          <w:rFonts w:ascii="Arial" w:hAnsi="Arial" w:cs="Arial"/>
          <w:i/>
          <w:sz w:val="32"/>
          <w:szCs w:val="32"/>
        </w:rPr>
        <w:t>Spiritualiteit</w:t>
      </w:r>
    </w:p>
    <w:p w14:paraId="34A9CFFF" w14:textId="77777777" w:rsidR="00F27261" w:rsidRDefault="00F27261" w:rsidP="00F27261">
      <w:pPr>
        <w:rPr>
          <w:rFonts w:ascii="Arial" w:hAnsi="Arial" w:cs="Arial"/>
          <w:sz w:val="30"/>
          <w:szCs w:val="30"/>
        </w:rPr>
      </w:pPr>
    </w:p>
    <w:p w14:paraId="719D4B0A" w14:textId="77777777" w:rsidR="00F27261" w:rsidRDefault="00F27261" w:rsidP="00F27261">
      <w:pPr>
        <w:rPr>
          <w:rFonts w:ascii="Arial" w:hAnsi="Arial" w:cs="Arial"/>
          <w:b/>
          <w:sz w:val="30"/>
          <w:szCs w:val="30"/>
        </w:rPr>
      </w:pPr>
      <w:r>
        <w:rPr>
          <w:rFonts w:ascii="Arial" w:hAnsi="Arial" w:cs="Arial"/>
          <w:b/>
          <w:sz w:val="30"/>
          <w:szCs w:val="30"/>
        </w:rPr>
        <w:t xml:space="preserve">                                         Overweging   </w:t>
      </w:r>
    </w:p>
    <w:p w14:paraId="3A54C3EE" w14:textId="77777777" w:rsidR="00F27261" w:rsidRDefault="00F27261" w:rsidP="00F27261">
      <w:pPr>
        <w:rPr>
          <w:rFonts w:ascii="Arial" w:hAnsi="Arial" w:cs="Arial"/>
          <w:b/>
          <w:sz w:val="30"/>
          <w:szCs w:val="30"/>
        </w:rPr>
      </w:pPr>
    </w:p>
    <w:p w14:paraId="0DA36156" w14:textId="691E3547" w:rsidR="00F27261" w:rsidRDefault="00F27261" w:rsidP="00F27261">
      <w:pPr>
        <w:rPr>
          <w:rFonts w:ascii="Arial" w:hAnsi="Arial" w:cs="Arial"/>
          <w:sz w:val="30"/>
          <w:szCs w:val="30"/>
        </w:rPr>
      </w:pPr>
      <w:r>
        <w:rPr>
          <w:rFonts w:ascii="Arial" w:hAnsi="Arial" w:cs="Arial"/>
          <w:sz w:val="30"/>
          <w:szCs w:val="30"/>
        </w:rPr>
        <w:t xml:space="preserve">Soms zijn mensen verbaasd als ze horen dat de zusters in het klooster ook wel eens twijfelen. ‘Zij zijn ook gewoon mensen, hoor’, zeg ik dan. </w:t>
      </w:r>
    </w:p>
    <w:p w14:paraId="4FD9DD75" w14:textId="77777777" w:rsidR="00F27261" w:rsidRDefault="00F27261" w:rsidP="00F27261">
      <w:pPr>
        <w:rPr>
          <w:rFonts w:ascii="Arial" w:hAnsi="Arial" w:cs="Arial"/>
          <w:sz w:val="30"/>
          <w:szCs w:val="30"/>
        </w:rPr>
      </w:pPr>
      <w:r>
        <w:rPr>
          <w:rFonts w:ascii="Arial" w:hAnsi="Arial" w:cs="Arial"/>
          <w:sz w:val="30"/>
          <w:szCs w:val="30"/>
        </w:rPr>
        <w:t xml:space="preserve">Natuurlijk denken we na, stellen we vragen, twijfelen we of kunnen we soms niet meer geloven. De schepping in zeven dagen, de drie-éénheid, de maagdelijke geboorte, het laatste oordeel, de hemel, de eucharistie: </w:t>
      </w:r>
    </w:p>
    <w:p w14:paraId="67346620" w14:textId="46EED017" w:rsidR="00F27261" w:rsidRDefault="00F27261" w:rsidP="00F27261">
      <w:pPr>
        <w:rPr>
          <w:rFonts w:ascii="Arial" w:hAnsi="Arial" w:cs="Arial"/>
          <w:sz w:val="30"/>
          <w:szCs w:val="30"/>
        </w:rPr>
      </w:pPr>
      <w:r>
        <w:rPr>
          <w:rFonts w:ascii="Arial" w:hAnsi="Arial" w:cs="Arial"/>
          <w:sz w:val="30"/>
          <w:szCs w:val="30"/>
        </w:rPr>
        <w:t xml:space="preserve">‘ik begrijp er niets van’, ‘het zegt me niets meer’, ‘ik geloof het niet meer’, hoor ik dan. Soms durven we het nauwelijks hardop te zeggen, alleen stilletjes te denken. </w:t>
      </w:r>
    </w:p>
    <w:p w14:paraId="603ED8A0" w14:textId="77777777" w:rsidR="00F27261" w:rsidRDefault="00F27261" w:rsidP="00F27261">
      <w:pPr>
        <w:rPr>
          <w:rFonts w:ascii="Arial" w:hAnsi="Arial" w:cs="Arial"/>
          <w:sz w:val="30"/>
          <w:szCs w:val="30"/>
        </w:rPr>
      </w:pPr>
      <w:r>
        <w:rPr>
          <w:rFonts w:ascii="Arial" w:hAnsi="Arial" w:cs="Arial"/>
          <w:sz w:val="30"/>
          <w:szCs w:val="30"/>
        </w:rPr>
        <w:t xml:space="preserve">In de tijd dat mijn kinderen klein waren, was er een boek met de titel “Oei, ik groei”. Daarin werd uitgelegd dat baby’s vaak een huilperiode hebben, wanneer ze iets nieuws moeten leren. De ontwikkeling van een baby gaat niet geleidelijk en gestaag, in een rustige lijn, maar met horten en stoten. Perioden van betrekkelijke rust worden afgewisseld met een verandering. Een verandering die gepaard gaat met spanningen, met stress en met huilen. Het meest bekend is het doorkomen van de eerste tandjes. Dat kan een paar dagen duren of een week, maar dan is het tandje door en het leed geleden. Zulke overgangen zijn er niet alleen in het lichaam, maar ook in de geest. </w:t>
      </w:r>
    </w:p>
    <w:p w14:paraId="12C47A14" w14:textId="52B1E064" w:rsidR="00F27261" w:rsidRDefault="00F27261" w:rsidP="00F27261">
      <w:pPr>
        <w:rPr>
          <w:rFonts w:ascii="Arial" w:hAnsi="Arial" w:cs="Arial"/>
          <w:sz w:val="30"/>
          <w:szCs w:val="30"/>
        </w:rPr>
      </w:pPr>
      <w:r>
        <w:rPr>
          <w:rFonts w:ascii="Arial" w:hAnsi="Arial" w:cs="Arial"/>
          <w:sz w:val="30"/>
          <w:szCs w:val="30"/>
        </w:rPr>
        <w:t xml:space="preserve">“Oei, ik groei”: de titel zei al dat die crisis nodig was om te groeien in het leven. </w:t>
      </w:r>
    </w:p>
    <w:p w14:paraId="168C1980" w14:textId="77777777" w:rsidR="00F27261" w:rsidRDefault="00F27261" w:rsidP="00F27261">
      <w:pPr>
        <w:rPr>
          <w:rFonts w:ascii="Arial" w:hAnsi="Arial" w:cs="Arial"/>
          <w:sz w:val="30"/>
          <w:szCs w:val="30"/>
        </w:rPr>
      </w:pPr>
      <w:r>
        <w:rPr>
          <w:rFonts w:ascii="Arial" w:hAnsi="Arial" w:cs="Arial"/>
          <w:sz w:val="30"/>
          <w:szCs w:val="30"/>
        </w:rPr>
        <w:t xml:space="preserve">Zou dat niet evenzeer gelden voor ons geloofsleven? </w:t>
      </w:r>
    </w:p>
    <w:p w14:paraId="17BAFAE0" w14:textId="77777777" w:rsidR="00F27261" w:rsidRDefault="00F27261" w:rsidP="00F27261">
      <w:pPr>
        <w:rPr>
          <w:rFonts w:ascii="Arial" w:hAnsi="Arial" w:cs="Arial"/>
          <w:sz w:val="30"/>
          <w:szCs w:val="30"/>
        </w:rPr>
      </w:pPr>
      <w:r>
        <w:rPr>
          <w:rFonts w:ascii="Arial" w:hAnsi="Arial" w:cs="Arial"/>
          <w:sz w:val="30"/>
          <w:szCs w:val="30"/>
        </w:rPr>
        <w:t xml:space="preserve">Kunnen de twijfel over ons geloof, de onzekerheid over onze toekomst, de kwetsbaarheid van lichaam en geest, ons ook verder brengen? </w:t>
      </w:r>
    </w:p>
    <w:p w14:paraId="7B371FC4" w14:textId="77777777" w:rsidR="00F27261" w:rsidRDefault="00F27261" w:rsidP="00F27261">
      <w:pPr>
        <w:rPr>
          <w:rFonts w:ascii="Arial" w:hAnsi="Arial" w:cs="Arial"/>
          <w:sz w:val="30"/>
          <w:szCs w:val="30"/>
        </w:rPr>
      </w:pPr>
      <w:r>
        <w:rPr>
          <w:rFonts w:ascii="Arial" w:hAnsi="Arial" w:cs="Arial"/>
          <w:sz w:val="30"/>
          <w:szCs w:val="30"/>
        </w:rPr>
        <w:t>Zijn ze misschien ook een kans om onder ogen te zien dat het leven niet om ons draait, dat wij niet in het middelpunt staan, dat wij niet het stuur in handen hebben? Een kans om – als je weer hard wordt gewezen op je afhankelijkheid – tot een diepere overgave te komen, omdat je je meer moet toevertrouwen? Uiteindelijk moeten we dat allemaal: ons toevertrouwen; aan elkaar, aan de zorg, aan God.</w:t>
      </w:r>
    </w:p>
    <w:p w14:paraId="0CCA8B7B" w14:textId="77777777" w:rsidR="00F27261" w:rsidRDefault="00F27261" w:rsidP="00F27261">
      <w:pPr>
        <w:rPr>
          <w:rFonts w:ascii="Arial" w:hAnsi="Arial" w:cs="Arial"/>
          <w:sz w:val="30"/>
          <w:szCs w:val="30"/>
        </w:rPr>
      </w:pPr>
    </w:p>
    <w:p w14:paraId="5155A91A" w14:textId="77777777" w:rsidR="00F27261" w:rsidRDefault="00F27261" w:rsidP="00F27261">
      <w:pPr>
        <w:rPr>
          <w:rFonts w:ascii="Arial" w:hAnsi="Arial" w:cs="Arial"/>
          <w:sz w:val="30"/>
          <w:szCs w:val="30"/>
        </w:rPr>
      </w:pPr>
      <w:r>
        <w:rPr>
          <w:rFonts w:ascii="Arial" w:hAnsi="Arial" w:cs="Arial"/>
          <w:sz w:val="30"/>
          <w:szCs w:val="30"/>
        </w:rPr>
        <w:t xml:space="preserve">‘Ja’ zeggen tegen het leven, in goede en in kwade dagen, wat er ook komt. Zoals we net lazen bij Dag Hammerskjöld – “eens zei ik </w:t>
      </w:r>
      <w:r>
        <w:rPr>
          <w:rFonts w:ascii="Arial" w:hAnsi="Arial" w:cs="Arial"/>
          <w:sz w:val="30"/>
          <w:szCs w:val="30"/>
        </w:rPr>
        <w:lastRenderedPageBreak/>
        <w:t xml:space="preserve">ja, tegen iemand of iets”. Vanaf dat moment weet hij dat zijn leven zinvol is, dat hij zich niet hoeft te bekommeren om het verleden of over de dag van morgen. </w:t>
      </w:r>
    </w:p>
    <w:p w14:paraId="5E4525DB" w14:textId="77777777" w:rsidR="00F27261" w:rsidRDefault="00F27261" w:rsidP="00F27261">
      <w:pPr>
        <w:rPr>
          <w:rFonts w:ascii="Arial" w:hAnsi="Arial" w:cs="Arial"/>
          <w:sz w:val="30"/>
          <w:szCs w:val="30"/>
        </w:rPr>
      </w:pPr>
      <w:r>
        <w:rPr>
          <w:rFonts w:ascii="Arial" w:hAnsi="Arial" w:cs="Arial"/>
          <w:sz w:val="30"/>
          <w:szCs w:val="30"/>
        </w:rPr>
        <w:t xml:space="preserve">Niet omdat het allemaal van een leien dakje gaat. Integendeel. Het leven blijft een labyrint, en de weg leidt naar een triomf die ondergang is en een ondergang die triomf is. Het gaat niet om moed, schrijft hij, want ik heb niets te verliezen: ‘Niets kan me meer ontnomen worden’. </w:t>
      </w:r>
    </w:p>
    <w:p w14:paraId="1DCA337A" w14:textId="77777777" w:rsidR="00F27261" w:rsidRDefault="00F27261" w:rsidP="00F27261">
      <w:pPr>
        <w:rPr>
          <w:rFonts w:ascii="Arial" w:hAnsi="Arial" w:cs="Arial"/>
          <w:sz w:val="30"/>
          <w:szCs w:val="30"/>
        </w:rPr>
      </w:pPr>
      <w:r>
        <w:rPr>
          <w:rFonts w:ascii="Arial" w:hAnsi="Arial" w:cs="Arial"/>
          <w:sz w:val="30"/>
          <w:szCs w:val="30"/>
        </w:rPr>
        <w:t xml:space="preserve">De weg van Jezus is een weg door het lijden heen. Is proberen niet weg te vluchten van de pijn en het verdriet, maar blijven vertrouwen op bevrijding. Is proberen de twijfels onder ogen te zien in de hoop dat je een dieper geloof gegeven wordt. Als we de pijn van onze naasten en van onszelf niet serieus nemen, in wat voor God geloven we dan? </w:t>
      </w:r>
    </w:p>
    <w:p w14:paraId="71259EE4" w14:textId="77777777" w:rsidR="00F27261" w:rsidRDefault="00F27261" w:rsidP="00F27261">
      <w:pPr>
        <w:rPr>
          <w:rFonts w:ascii="Arial" w:hAnsi="Arial" w:cs="Arial"/>
          <w:sz w:val="30"/>
          <w:szCs w:val="30"/>
        </w:rPr>
      </w:pPr>
      <w:r>
        <w:rPr>
          <w:rFonts w:ascii="Arial" w:hAnsi="Arial" w:cs="Arial"/>
          <w:sz w:val="30"/>
          <w:szCs w:val="30"/>
        </w:rPr>
        <w:t>Geloven is niet zeker weten, geloven is op hoop van zegen, is geloven ondanks alles, is niets meer weten en toch…</w:t>
      </w:r>
    </w:p>
    <w:p w14:paraId="4B4D8D49" w14:textId="77777777" w:rsidR="00F27261" w:rsidRDefault="00F27261" w:rsidP="00F27261">
      <w:pPr>
        <w:rPr>
          <w:rFonts w:ascii="Arial" w:hAnsi="Arial" w:cs="Arial"/>
          <w:sz w:val="30"/>
          <w:szCs w:val="30"/>
        </w:rPr>
      </w:pPr>
      <w:r>
        <w:rPr>
          <w:rFonts w:ascii="Arial" w:hAnsi="Arial" w:cs="Arial"/>
          <w:bCs/>
          <w:sz w:val="30"/>
          <w:szCs w:val="30"/>
        </w:rPr>
        <w:t>“Het is de opgave van het geloof om te volharden in dit niet-zien”</w:t>
      </w:r>
      <w:r>
        <w:rPr>
          <w:rFonts w:ascii="Arial" w:hAnsi="Arial" w:cs="Arial"/>
          <w:sz w:val="30"/>
          <w:szCs w:val="30"/>
        </w:rPr>
        <w:t xml:space="preserve">, zegt de Tsjechische priester en theoloog </w:t>
      </w:r>
      <w:proofErr w:type="spellStart"/>
      <w:r>
        <w:rPr>
          <w:rFonts w:ascii="Arial" w:hAnsi="Arial" w:cs="Arial"/>
          <w:sz w:val="30"/>
          <w:szCs w:val="30"/>
        </w:rPr>
        <w:t>Tomáš</w:t>
      </w:r>
      <w:proofErr w:type="spellEnd"/>
      <w:r>
        <w:rPr>
          <w:rFonts w:ascii="Arial" w:hAnsi="Arial" w:cs="Arial"/>
          <w:sz w:val="30"/>
          <w:szCs w:val="30"/>
        </w:rPr>
        <w:t xml:space="preserve"> </w:t>
      </w:r>
      <w:proofErr w:type="spellStart"/>
      <w:r>
        <w:rPr>
          <w:rFonts w:ascii="Arial" w:hAnsi="Arial" w:cs="Arial"/>
          <w:sz w:val="30"/>
          <w:szCs w:val="30"/>
        </w:rPr>
        <w:t>Halík</w:t>
      </w:r>
      <w:proofErr w:type="spellEnd"/>
      <w:r>
        <w:rPr>
          <w:rFonts w:ascii="Arial" w:hAnsi="Arial" w:cs="Arial"/>
          <w:sz w:val="30"/>
          <w:szCs w:val="30"/>
        </w:rPr>
        <w:t>.</w:t>
      </w:r>
    </w:p>
    <w:p w14:paraId="7931F81E" w14:textId="77777777" w:rsidR="00F27261" w:rsidRDefault="00F27261" w:rsidP="00F27261">
      <w:pPr>
        <w:rPr>
          <w:rFonts w:ascii="Arial" w:hAnsi="Arial" w:cs="Arial"/>
          <w:sz w:val="30"/>
          <w:szCs w:val="30"/>
        </w:rPr>
      </w:pPr>
    </w:p>
    <w:p w14:paraId="0D08857F" w14:textId="77777777" w:rsidR="00F27261" w:rsidRDefault="00F27261" w:rsidP="00F27261">
      <w:pPr>
        <w:rPr>
          <w:rFonts w:ascii="Arial" w:hAnsi="Arial" w:cs="Arial"/>
          <w:sz w:val="30"/>
          <w:szCs w:val="30"/>
        </w:rPr>
      </w:pPr>
      <w:r>
        <w:rPr>
          <w:rFonts w:ascii="Arial" w:hAnsi="Arial" w:cs="Arial"/>
          <w:sz w:val="30"/>
          <w:szCs w:val="30"/>
        </w:rPr>
        <w:t xml:space="preserve">We hebben God en geloof niet in onze macht. Hij overkomt ons. God gebeurt. Soms in het loslaten, soms in de pijn. Oei, ik groei. Kunnen ook wij nog groeien in geloof en vertrouwen. Juist in deze levensfase, nu we zoveel moeten loslaten? </w:t>
      </w:r>
    </w:p>
    <w:p w14:paraId="1AF61083" w14:textId="77777777" w:rsidR="00F27261" w:rsidRDefault="00F27261" w:rsidP="00F27261">
      <w:pPr>
        <w:rPr>
          <w:rFonts w:ascii="Arial" w:hAnsi="Arial" w:cs="Arial"/>
          <w:sz w:val="30"/>
          <w:szCs w:val="30"/>
        </w:rPr>
      </w:pPr>
      <w:r>
        <w:rPr>
          <w:rFonts w:ascii="Arial" w:hAnsi="Arial" w:cs="Arial"/>
          <w:sz w:val="30"/>
          <w:szCs w:val="30"/>
        </w:rPr>
        <w:t xml:space="preserve">Ik moet daarbij denken aan het kaartje dat Homeira u schreef bij haar afscheid. Een heel bijzonder kaartje. Ze scheef: </w:t>
      </w:r>
    </w:p>
    <w:p w14:paraId="08C4DF76" w14:textId="5A041172" w:rsidR="00F27261" w:rsidRDefault="00F27261" w:rsidP="00F27261">
      <w:pPr>
        <w:rPr>
          <w:rFonts w:ascii="Arial" w:hAnsi="Arial" w:cs="Arial"/>
          <w:sz w:val="30"/>
          <w:szCs w:val="30"/>
        </w:rPr>
      </w:pPr>
      <w:r>
        <w:rPr>
          <w:rFonts w:ascii="Arial" w:hAnsi="Arial" w:cs="Arial"/>
          <w:sz w:val="30"/>
          <w:szCs w:val="30"/>
        </w:rPr>
        <w:t xml:space="preserve">“Uw huis is mijn tweede huis geworden en ik heb mij altijd veilig en vertrouwd gevoeld. Ik heb veel van u geleerd en op dat moment heb ik mijn verloren God terug gevonden. Ik heb van u geleerd wat ‘dankbaar  zijn’ betekent. Ook sterk zijn en sterk blijven heb ik van u geleerd. Dank voor uw vertrouwen in mij.” </w:t>
      </w:r>
    </w:p>
    <w:p w14:paraId="03BD6D4A" w14:textId="77777777" w:rsidR="00F27261" w:rsidRDefault="00F27261" w:rsidP="00F27261">
      <w:pPr>
        <w:rPr>
          <w:rFonts w:ascii="Arial" w:hAnsi="Arial" w:cs="Arial"/>
          <w:sz w:val="30"/>
          <w:szCs w:val="30"/>
        </w:rPr>
      </w:pPr>
      <w:r>
        <w:rPr>
          <w:rFonts w:ascii="Arial" w:hAnsi="Arial" w:cs="Arial"/>
          <w:sz w:val="30"/>
          <w:szCs w:val="30"/>
        </w:rPr>
        <w:t xml:space="preserve">God gebeurt. We hebben God niet in onze macht. Hij overkomt ons. </w:t>
      </w:r>
    </w:p>
    <w:p w14:paraId="151664EF" w14:textId="77777777" w:rsidR="00F27261" w:rsidRDefault="00F27261" w:rsidP="00F27261">
      <w:pPr>
        <w:rPr>
          <w:rFonts w:ascii="Arial" w:hAnsi="Arial" w:cs="Arial"/>
          <w:sz w:val="30"/>
          <w:szCs w:val="30"/>
        </w:rPr>
      </w:pPr>
      <w:r>
        <w:rPr>
          <w:rFonts w:ascii="Arial" w:hAnsi="Arial" w:cs="Arial"/>
          <w:sz w:val="30"/>
          <w:szCs w:val="30"/>
        </w:rPr>
        <w:t>Maria en Elisabeth zeggen ‘ja’. Ja, tegen een onzekere toekomst, Ja, tegen een onbegrijpelijke God, Ja, omdat ze trouw willen blijven.</w:t>
      </w:r>
    </w:p>
    <w:p w14:paraId="172AEF61" w14:textId="77777777" w:rsidR="00F27261" w:rsidRDefault="00F27261" w:rsidP="00F27261">
      <w:pPr>
        <w:rPr>
          <w:rFonts w:ascii="Arial" w:hAnsi="Arial" w:cs="Arial"/>
          <w:sz w:val="30"/>
          <w:szCs w:val="30"/>
        </w:rPr>
      </w:pPr>
      <w:r>
        <w:rPr>
          <w:rFonts w:ascii="Arial" w:hAnsi="Arial" w:cs="Arial"/>
          <w:sz w:val="30"/>
          <w:szCs w:val="30"/>
        </w:rPr>
        <w:t xml:space="preserve">En via het schilderij van Pontormo vragen ze ook aan ons: blijven jullie standvastig geloven?  Standvastig mensen van God? </w:t>
      </w:r>
    </w:p>
    <w:p w14:paraId="652E2BCF" w14:textId="77777777" w:rsidR="00F27261" w:rsidRDefault="00F27261" w:rsidP="00F27261">
      <w:pPr>
        <w:rPr>
          <w:rFonts w:ascii="Arial" w:hAnsi="Arial" w:cs="Arial"/>
          <w:sz w:val="30"/>
          <w:szCs w:val="30"/>
        </w:rPr>
      </w:pPr>
    </w:p>
    <w:p w14:paraId="3753A0A8" w14:textId="77777777" w:rsidR="00F27261" w:rsidRDefault="00F27261" w:rsidP="00F27261">
      <w:pPr>
        <w:rPr>
          <w:rFonts w:ascii="Arial" w:hAnsi="Arial" w:cs="Arial"/>
          <w:sz w:val="30"/>
          <w:szCs w:val="30"/>
        </w:rPr>
      </w:pPr>
    </w:p>
    <w:p w14:paraId="1E471B8F" w14:textId="77777777" w:rsidR="00F27261" w:rsidRDefault="00F27261" w:rsidP="00F27261">
      <w:pPr>
        <w:rPr>
          <w:rFonts w:ascii="Arial" w:hAnsi="Arial" w:cs="Arial"/>
          <w:sz w:val="30"/>
          <w:szCs w:val="30"/>
        </w:rPr>
      </w:pPr>
    </w:p>
    <w:p w14:paraId="28F8FE37" w14:textId="77777777" w:rsidR="00F27261" w:rsidRDefault="00F27261" w:rsidP="00F27261">
      <w:pPr>
        <w:jc w:val="right"/>
        <w:rPr>
          <w:rFonts w:ascii="Arial" w:hAnsi="Arial" w:cs="Arial"/>
          <w:i/>
          <w:sz w:val="30"/>
          <w:szCs w:val="30"/>
        </w:rPr>
      </w:pPr>
      <w:r>
        <w:rPr>
          <w:rFonts w:ascii="Arial" w:hAnsi="Arial" w:cs="Arial"/>
          <w:i/>
          <w:sz w:val="30"/>
          <w:szCs w:val="30"/>
        </w:rPr>
        <w:t>Amersfoort, 31 mei 2019</w:t>
      </w:r>
    </w:p>
    <w:p w14:paraId="733D3F79" w14:textId="77777777" w:rsidR="00F27261" w:rsidRDefault="00F27261" w:rsidP="00F27261">
      <w:pPr>
        <w:jc w:val="right"/>
        <w:rPr>
          <w:rFonts w:ascii="Arial" w:hAnsi="Arial" w:cs="Arial"/>
          <w:i/>
          <w:sz w:val="30"/>
          <w:szCs w:val="30"/>
        </w:rPr>
      </w:pPr>
      <w:r>
        <w:rPr>
          <w:rFonts w:ascii="Arial" w:hAnsi="Arial" w:cs="Arial"/>
          <w:i/>
          <w:sz w:val="30"/>
          <w:szCs w:val="30"/>
        </w:rPr>
        <w:t>Emmanuel Gerritsen</w:t>
      </w:r>
    </w:p>
    <w:sectPr w:rsidR="00F272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61"/>
    <w:rsid w:val="00391618"/>
    <w:rsid w:val="00D873F1"/>
    <w:rsid w:val="00EF35F4"/>
    <w:rsid w:val="00F272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59E97"/>
  <w15:chartTrackingRefBased/>
  <w15:docId w15:val="{D4CBE984-1CA1-4AE7-A7A9-CFA4CAA2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7261"/>
    <w:pPr>
      <w:spacing w:after="0" w:line="240" w:lineRule="auto"/>
    </w:pPr>
    <w:rPr>
      <w:rFonts w:ascii="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70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7FA7F6BFAD44F83D7C5FF6D8F2CEB" ma:contentTypeVersion="6" ma:contentTypeDescription="Een nieuw document maken." ma:contentTypeScope="" ma:versionID="117947d1b9f08d4e3bb9ac120e95b5d5">
  <xsd:schema xmlns:xsd="http://www.w3.org/2001/XMLSchema" xmlns:xs="http://www.w3.org/2001/XMLSchema" xmlns:p="http://schemas.microsoft.com/office/2006/metadata/properties" xmlns:ns2="ed0a8cbc-2130-4f8e-ab41-7e5af9a87e30" targetNamespace="http://schemas.microsoft.com/office/2006/metadata/properties" ma:root="true" ma:fieldsID="8fcbe893ad24470842fd01fd91846bfc" ns2:_="">
    <xsd:import namespace="ed0a8cbc-2130-4f8e-ab41-7e5af9a87e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a8cbc-2130-4f8e-ab41-7e5af9a87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877A3-1026-48F4-92A5-0880E5600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a8cbc-2130-4f8e-ab41-7e5af9a87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A7188B-F3FF-4E7D-BD7D-BAA6C71F77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1D19A5-3C96-4F54-B583-704C2E0E5B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3499</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 Edith de Ruyt</dc:creator>
  <cp:keywords/>
  <dc:description/>
  <cp:lastModifiedBy>Ella Oomens</cp:lastModifiedBy>
  <cp:revision>2</cp:revision>
  <dcterms:created xsi:type="dcterms:W3CDTF">2020-08-28T12:16:00Z</dcterms:created>
  <dcterms:modified xsi:type="dcterms:W3CDTF">2020-08-28T12:16:00Z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0x010100D007FA7F6BFAD44F83D7C5FF6D8F2CEB</vt:lpwstr>
  </property>
</Properties>
</file>