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C53" w:rsidRDefault="00E07C53" w:rsidP="00EE03DB">
      <w:pPr>
        <w:ind w:left="-142"/>
        <w:jc w:val="right"/>
      </w:pPr>
    </w:p>
    <w:p w:rsidR="00CD3532" w:rsidRDefault="00CD3532" w:rsidP="00EE03DB"/>
    <w:p w:rsidR="00CD3532" w:rsidRDefault="00CD3532" w:rsidP="00EE03DB"/>
    <w:p w:rsidR="00CD3532" w:rsidRDefault="00CD3532" w:rsidP="00EE03DB">
      <w:pPr>
        <w:ind w:left="4253"/>
      </w:pPr>
    </w:p>
    <w:p w:rsidR="00CD3532" w:rsidRDefault="00CD3532" w:rsidP="00EE03DB">
      <w:pPr>
        <w:ind w:left="3686"/>
      </w:pPr>
    </w:p>
    <w:p w:rsidR="00CD3532" w:rsidRDefault="00216B73" w:rsidP="00AE6614">
      <w:pPr>
        <w:ind w:left="3402"/>
      </w:pPr>
      <w:r>
        <w:rPr>
          <w:noProof/>
          <w:lang w:eastAsia="nl-NL"/>
        </w:rPr>
        <w:drawing>
          <wp:anchor distT="0" distB="0" distL="114300" distR="114300" simplePos="0" relativeHeight="251658240" behindDoc="0" locked="0" layoutInCell="1" allowOverlap="1">
            <wp:simplePos x="0" y="0"/>
            <wp:positionH relativeFrom="column">
              <wp:posOffset>442595</wp:posOffset>
            </wp:positionH>
            <wp:positionV relativeFrom="paragraph">
              <wp:posOffset>-14605</wp:posOffset>
            </wp:positionV>
            <wp:extent cx="1609725" cy="2476500"/>
            <wp:effectExtent l="19050" t="0" r="9525" b="0"/>
            <wp:wrapNone/>
            <wp:docPr id="2" name="Picture 3140" descr="I:\ΔΔ01- MADE PHOTOS♥♪\2012- MARIANI PHOTOS\1210- ELLAN GROUP\Kopie van IMG_8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0" descr="I:\ΔΔ01- MADE PHOTOS♥♪\2012- MARIANI PHOTOS\1210- ELLAN GROUP\Kopie van IMG_8170.JPG"/>
                    <pic:cNvPicPr>
                      <a:picLocks noChangeAspect="1" noChangeArrowheads="1"/>
                    </pic:cNvPicPr>
                  </pic:nvPicPr>
                  <pic:blipFill>
                    <a:blip r:embed="rId5" cstate="print"/>
                    <a:stretch>
                      <a:fillRect/>
                    </a:stretch>
                  </pic:blipFill>
                  <pic:spPr bwMode="auto">
                    <a:xfrm>
                      <a:off x="0" y="0"/>
                      <a:ext cx="1609725" cy="2476500"/>
                    </a:xfrm>
                    <a:prstGeom prst="rect">
                      <a:avLst/>
                    </a:prstGeom>
                    <a:ln>
                      <a:noFill/>
                    </a:ln>
                    <a:effectLst>
                      <a:softEdge rad="112500"/>
                    </a:effectLst>
                  </pic:spPr>
                </pic:pic>
              </a:graphicData>
            </a:graphic>
          </wp:anchor>
        </w:drawing>
      </w:r>
      <w:r w:rsidR="00AE6614">
        <w:t xml:space="preserve">                                                                           Z</w:t>
      </w:r>
      <w:r w:rsidR="00CD3532">
        <w:t>uster Riet van Leeuwen</w:t>
      </w:r>
      <w:r w:rsidR="00AE6614">
        <w:t xml:space="preserve"> is in de vroege ochtend van </w:t>
      </w:r>
      <w:r w:rsidR="009053D4">
        <w:t xml:space="preserve">maandag </w:t>
      </w:r>
      <w:r w:rsidR="00CD3532">
        <w:t>27 mei</w:t>
      </w:r>
      <w:r w:rsidR="00AE6614">
        <w:t xml:space="preserve"> </w:t>
      </w:r>
      <w:r w:rsidR="009053D4">
        <w:t xml:space="preserve">2013 </w:t>
      </w:r>
      <w:r w:rsidR="00CD3532">
        <w:t xml:space="preserve">overleden. Riet tobde al enkele maanden met haar gezondheid. De </w:t>
      </w:r>
      <w:r w:rsidR="00506BAB">
        <w:t>artsen</w:t>
      </w:r>
      <w:r w:rsidR="00CD3532">
        <w:t xml:space="preserve"> </w:t>
      </w:r>
      <w:r w:rsidR="009053D4">
        <w:t>constateerden uiteindelijk e</w:t>
      </w:r>
      <w:r w:rsidR="00D4784A">
        <w:t>e</w:t>
      </w:r>
      <w:r w:rsidR="009053D4">
        <w:t>n agressieve vorm van kanker.</w:t>
      </w:r>
      <w:r w:rsidR="00BB45DD">
        <w:t xml:space="preserve"> Riet heeft die </w:t>
      </w:r>
      <w:r w:rsidR="00C652FA">
        <w:t>Job</w:t>
      </w:r>
      <w:r w:rsidR="00BB45DD">
        <w:t>s</w:t>
      </w:r>
      <w:r w:rsidR="00C652FA">
        <w:t>tijding</w:t>
      </w:r>
      <w:r w:rsidR="00BB45DD">
        <w:t xml:space="preserve"> op bewonderenswaardige wijze tot zich laten doordringen. Gesterkt door de Ziekenzalving bereidde ze zich voor op de ontmoeting met de Eeuwige. Het naderende afscheid van die haar dierbaar waren viel </w:t>
      </w:r>
      <w:r>
        <w:t xml:space="preserve">haar </w:t>
      </w:r>
      <w:r w:rsidR="00BB45DD">
        <w:t>zwaar.</w:t>
      </w:r>
    </w:p>
    <w:p w:rsidR="00BB45DD" w:rsidRDefault="00BB45DD" w:rsidP="00D4784A">
      <w:pPr>
        <w:ind w:left="3402"/>
      </w:pPr>
      <w:r>
        <w:t>Het zie</w:t>
      </w:r>
      <w:r w:rsidR="00443042">
        <w:t>kteproces ging snel; vanaf zondag is er</w:t>
      </w:r>
      <w:r>
        <w:t xml:space="preserve"> bij Riet gewaakt en in de </w:t>
      </w:r>
      <w:r w:rsidR="00EE03DB">
        <w:t>vroege ochtend van 27 mei is Riet, 83</w:t>
      </w:r>
      <w:r w:rsidR="00216B73">
        <w:t xml:space="preserve"> jaar oud, in het bijzijn</w:t>
      </w:r>
      <w:r w:rsidR="00443042">
        <w:t xml:space="preserve"> van een medezuster</w:t>
      </w:r>
    </w:p>
    <w:p w:rsidR="00BB45DD" w:rsidRDefault="00BB45DD" w:rsidP="00EE03DB">
      <w:pPr>
        <w:ind w:left="284"/>
      </w:pPr>
      <w:r>
        <w:t xml:space="preserve">          In </w:t>
      </w:r>
      <w:proofErr w:type="gramStart"/>
      <w:r>
        <w:t>memo</w:t>
      </w:r>
      <w:r w:rsidR="00216B73">
        <w:t xml:space="preserve">riam               </w:t>
      </w:r>
      <w:r w:rsidR="00443042">
        <w:t xml:space="preserve"> </w:t>
      </w:r>
      <w:r w:rsidR="00EE03DB">
        <w:t xml:space="preserve"> </w:t>
      </w:r>
      <w:proofErr w:type="gramEnd"/>
      <w:r w:rsidR="00EE03DB">
        <w:t xml:space="preserve">rustig </w:t>
      </w:r>
      <w:r w:rsidR="00216B73">
        <w:t>ingeslapen.</w:t>
      </w:r>
    </w:p>
    <w:p w:rsidR="00BB45DD" w:rsidRDefault="007501B2" w:rsidP="00EE03DB">
      <w:pPr>
        <w:ind w:left="284"/>
      </w:pPr>
      <w:r>
        <w:t xml:space="preserve">   Zuster</w:t>
      </w:r>
      <w:r w:rsidR="00BB45DD">
        <w:t xml:space="preserve"> Riet van </w:t>
      </w:r>
      <w:proofErr w:type="gramStart"/>
      <w:r w:rsidR="00BB45DD">
        <w:t xml:space="preserve">Leeuwen             </w:t>
      </w:r>
      <w:r>
        <w:t xml:space="preserve">   </w:t>
      </w:r>
      <w:r w:rsidR="00EE03DB">
        <w:t xml:space="preserve"> </w:t>
      </w:r>
      <w:proofErr w:type="gramEnd"/>
    </w:p>
    <w:p w:rsidR="00506BAB" w:rsidRDefault="00506BAB" w:rsidP="00EE03DB">
      <w:pPr>
        <w:ind w:left="284"/>
      </w:pPr>
    </w:p>
    <w:p w:rsidR="00506BAB" w:rsidRDefault="007501B2" w:rsidP="00BB34ED">
      <w:r>
        <w:t>Zuster</w:t>
      </w:r>
      <w:r w:rsidR="00506BAB">
        <w:t xml:space="preserve"> Riet, Maria, Arnolda, Elizabeth van Leeuwen is 21 november 1929</w:t>
      </w:r>
      <w:r w:rsidR="001F5C92">
        <w:t xml:space="preserve"> in Rotterdam geboren.</w:t>
      </w:r>
      <w:r w:rsidR="00275A1B">
        <w:t xml:space="preserve"> Het godsdienstige gezin bleek een </w:t>
      </w:r>
      <w:r w:rsidR="005C52FF">
        <w:t xml:space="preserve">vruchtbaar </w:t>
      </w:r>
      <w:r w:rsidR="00275A1B">
        <w:t xml:space="preserve">klimaat voor </w:t>
      </w:r>
      <w:r w:rsidR="00BD013B">
        <w:t xml:space="preserve">de groei van </w:t>
      </w:r>
      <w:r w:rsidR="00951929">
        <w:t>een</w:t>
      </w:r>
      <w:r w:rsidR="00275A1B">
        <w:t xml:space="preserve"> roeping tot het religieuze leven.</w:t>
      </w:r>
      <w:r w:rsidR="00951929">
        <w:t xml:space="preserve"> Riet voelde zich daartoe aangetrokken en trad 2 februari 1948 toe tot onze Congregatie. Haar eerste geloften legde ze </w:t>
      </w:r>
      <w:r w:rsidR="005C52FF">
        <w:t xml:space="preserve">af </w:t>
      </w:r>
      <w:r w:rsidR="00951929">
        <w:t>10 augustus 1950</w:t>
      </w:r>
      <w:r w:rsidR="005C52FF">
        <w:t>.</w:t>
      </w:r>
    </w:p>
    <w:p w:rsidR="00EE03DB" w:rsidRDefault="00EE03DB" w:rsidP="00BB34ED"/>
    <w:p w:rsidR="00951929" w:rsidRDefault="00951929" w:rsidP="00BB34ED">
      <w:r>
        <w:t>Na haar novic</w:t>
      </w:r>
      <w:r w:rsidR="00675F83">
        <w:t>iaat vertrok Riet (toen nog zuster</w:t>
      </w:r>
      <w:r w:rsidR="00187127">
        <w:t xml:space="preserve"> </w:t>
      </w:r>
      <w:r>
        <w:t xml:space="preserve">Humiliata) naar O.L.Vrouw ter Eem waar ze de </w:t>
      </w:r>
      <w:r w:rsidR="001F5C92">
        <w:t>onderwijsakte</w:t>
      </w:r>
      <w:r>
        <w:t xml:space="preserve"> behaalde</w:t>
      </w:r>
      <w:r w:rsidR="001F5C92">
        <w:t>.</w:t>
      </w:r>
      <w:r>
        <w:t xml:space="preserve"> In Lobith begon haar onderwijsloopbaan</w:t>
      </w:r>
      <w:r w:rsidR="001F5C92">
        <w:t>.</w:t>
      </w:r>
      <w:r w:rsidR="00036F81">
        <w:t xml:space="preserve"> Daarnaast</w:t>
      </w:r>
      <w:r>
        <w:t xml:space="preserve"> studeerde </w:t>
      </w:r>
      <w:r w:rsidR="00BD013B">
        <w:t xml:space="preserve">ze </w:t>
      </w:r>
      <w:r>
        <w:t xml:space="preserve">om </w:t>
      </w:r>
      <w:r w:rsidR="005C52FF">
        <w:t xml:space="preserve">ook </w:t>
      </w:r>
      <w:r>
        <w:t>de hoofdakte te verkrijgen. In Dordrecht</w:t>
      </w:r>
      <w:r w:rsidR="00036F81">
        <w:t xml:space="preserve"> en Enkhuizen</w:t>
      </w:r>
      <w:r w:rsidR="00BD0331">
        <w:t xml:space="preserve"> heeft ze zich volop ingezet </w:t>
      </w:r>
      <w:r w:rsidR="00036F81">
        <w:t xml:space="preserve">voor </w:t>
      </w:r>
      <w:r w:rsidR="00BD0331">
        <w:t xml:space="preserve">de jeugd om </w:t>
      </w:r>
      <w:r w:rsidR="00BD013B">
        <w:t>hen</w:t>
      </w:r>
      <w:r w:rsidR="00BD0331">
        <w:t xml:space="preserve"> toe te rusten voor een taak in de maatschappij. Riet vervulde haar roeping als lerares vakkundig</w:t>
      </w:r>
      <w:r w:rsidR="00BD013B">
        <w:t>,</w:t>
      </w:r>
      <w:r w:rsidR="00BD0331">
        <w:t xml:space="preserve"> met toewijding en </w:t>
      </w:r>
      <w:r w:rsidR="00BD013B">
        <w:t xml:space="preserve">veel </w:t>
      </w:r>
      <w:r w:rsidR="00BD0331">
        <w:t>plezier.</w:t>
      </w:r>
    </w:p>
    <w:p w:rsidR="00EE03DB" w:rsidRDefault="00EE03DB" w:rsidP="00BB34ED"/>
    <w:p w:rsidR="00BD0331" w:rsidRDefault="00BD0331" w:rsidP="00BB34ED">
      <w:r>
        <w:t>In 1989 stopte Riet met haar onderwijsloopbaan en ging werken op het Communicatiebureau. Ze maakte toen deel uit van de groep in Soest-Zuid.</w:t>
      </w:r>
      <w:r w:rsidR="003715E0">
        <w:t xml:space="preserve"> Vanuit het Communicatiebureau werden vele activiteiten gecoördineerd</w:t>
      </w:r>
      <w:r w:rsidR="00BD013B">
        <w:t xml:space="preserve"> en ontplooid</w:t>
      </w:r>
      <w:r w:rsidR="003715E0">
        <w:t>.  Na een kort</w:t>
      </w:r>
      <w:r w:rsidR="005C52FF">
        <w:t>e periode</w:t>
      </w:r>
      <w:r w:rsidR="003715E0">
        <w:t xml:space="preserve"> i</w:t>
      </w:r>
      <w:r w:rsidR="0083367A">
        <w:t>n Leusden nam Riet haar intrek in een flat in Amersfoort.</w:t>
      </w:r>
    </w:p>
    <w:p w:rsidR="00EE03DB" w:rsidRDefault="00EE03DB" w:rsidP="00BB34ED"/>
    <w:p w:rsidR="00B662EC" w:rsidRDefault="002350EF" w:rsidP="00BB34ED">
      <w:r>
        <w:t xml:space="preserve">Riet heeft zich op veel terreinen binnen de congregatie verdienstelijk gemaakt. Het </w:t>
      </w:r>
      <w:proofErr w:type="gramStart"/>
      <w:r>
        <w:t xml:space="preserve">is </w:t>
      </w:r>
      <w:r w:rsidR="0083367A">
        <w:t xml:space="preserve"> </w:t>
      </w:r>
      <w:proofErr w:type="gramEnd"/>
      <w:r w:rsidR="0083367A">
        <w:t xml:space="preserve">ondoenlijk </w:t>
      </w:r>
      <w:r>
        <w:t>alle</w:t>
      </w:r>
      <w:r w:rsidR="0083367A">
        <w:t xml:space="preserve"> activiteiten te noemen </w:t>
      </w:r>
      <w:r>
        <w:t>waar</w:t>
      </w:r>
      <w:r w:rsidR="0083367A">
        <w:t xml:space="preserve"> Riet</w:t>
      </w:r>
      <w:r>
        <w:t xml:space="preserve"> aan deelnam.</w:t>
      </w:r>
      <w:r w:rsidR="00574A6A">
        <w:t xml:space="preserve"> </w:t>
      </w:r>
      <w:r>
        <w:t>Ze was o.a. jarenlang gespreksleidster op diverse bijeenkomsten, redactielid van de Grote Lijn. Binnen de groep zelfstandig wonende zusters had ze haar eigen actieve bijdrage. De zorg voor de ouderen onder ons ging haar ook ter harte. Door dit alles toonde ze haar sociale bewogenheid met de medemens.</w:t>
      </w:r>
    </w:p>
    <w:p w:rsidR="00204663" w:rsidRDefault="00204663" w:rsidP="00BB34ED"/>
    <w:p w:rsidR="0083367A" w:rsidRDefault="00035686" w:rsidP="00BB34ED">
      <w:r>
        <w:t>E</w:t>
      </w:r>
      <w:r w:rsidR="00574A6A">
        <w:t>e</w:t>
      </w:r>
      <w:r>
        <w:t>n</w:t>
      </w:r>
      <w:r w:rsidR="00574A6A">
        <w:t xml:space="preserve"> toenemende doofheid heeft Riet als een groot kruis ervaren. Vaak kon ze een gesprek niet goed volgen, terwijl ze toch zo graag betrokken wilde zijn</w:t>
      </w:r>
      <w:r w:rsidR="008327DB">
        <w:t>, wilde reageren</w:t>
      </w:r>
      <w:r w:rsidR="00574A6A">
        <w:t xml:space="preserve">. </w:t>
      </w:r>
      <w:r w:rsidR="00DB0D63">
        <w:t>Ze leed hier echt onder.</w:t>
      </w:r>
      <w:r w:rsidR="00574A6A">
        <w:t xml:space="preserve"> </w:t>
      </w:r>
    </w:p>
    <w:p w:rsidR="0083367A" w:rsidRDefault="0083367A" w:rsidP="00BB34ED"/>
    <w:p w:rsidR="00DB0D63" w:rsidRDefault="00DB0D63" w:rsidP="00BB34ED"/>
    <w:p w:rsidR="00EE03DB" w:rsidRDefault="00035686" w:rsidP="00BB34ED">
      <w:r>
        <w:t>D</w:t>
      </w:r>
      <w:r w:rsidR="000234EA">
        <w:t xml:space="preserve">e </w:t>
      </w:r>
      <w:r w:rsidR="008327DB">
        <w:t>tekst</w:t>
      </w:r>
      <w:r w:rsidR="000234EA">
        <w:t xml:space="preserve"> op haar r</w:t>
      </w:r>
      <w:r w:rsidR="00FF0246">
        <w:t>ouwcirculaire spre</w:t>
      </w:r>
      <w:r w:rsidR="008327DB">
        <w:t>ekt</w:t>
      </w:r>
      <w:r w:rsidR="00BB34ED">
        <w:t xml:space="preserve"> voor zich:</w:t>
      </w:r>
    </w:p>
    <w:p w:rsidR="00EE03DB" w:rsidRDefault="00EE03DB" w:rsidP="00BB34ED"/>
    <w:p w:rsidR="00FF0246" w:rsidRPr="00574A6A" w:rsidRDefault="00B662EC" w:rsidP="00BB34ED">
      <w:pPr>
        <w:rPr>
          <w:i/>
        </w:rPr>
      </w:pPr>
      <w:r>
        <w:tab/>
      </w:r>
      <w:r w:rsidR="00FF0246" w:rsidRPr="00574A6A">
        <w:rPr>
          <w:i/>
        </w:rPr>
        <w:t>‘Als antwoord willen wij God dienen in ons en</w:t>
      </w:r>
      <w:r w:rsidR="00035686">
        <w:rPr>
          <w:i/>
        </w:rPr>
        <w:t xml:space="preserve"> in</w:t>
      </w:r>
      <w:r w:rsidR="00FF0246" w:rsidRPr="00574A6A">
        <w:rPr>
          <w:i/>
        </w:rPr>
        <w:t xml:space="preserve"> anderen, </w:t>
      </w:r>
    </w:p>
    <w:p w:rsidR="00FF0246" w:rsidRPr="00574A6A" w:rsidRDefault="00B662EC" w:rsidP="00BB34ED">
      <w:pPr>
        <w:rPr>
          <w:i/>
        </w:rPr>
      </w:pPr>
      <w:r>
        <w:rPr>
          <w:i/>
        </w:rPr>
        <w:tab/>
      </w:r>
      <w:r w:rsidR="00204663">
        <w:rPr>
          <w:i/>
        </w:rPr>
        <w:t>v</w:t>
      </w:r>
      <w:r w:rsidR="00FF0246" w:rsidRPr="00574A6A">
        <w:rPr>
          <w:i/>
        </w:rPr>
        <w:t>oor alles zoeken naar het Rijk Gods’.</w:t>
      </w:r>
    </w:p>
    <w:p w:rsidR="00FF0246" w:rsidRPr="00DB0D63" w:rsidRDefault="00BB34ED" w:rsidP="00BB34ED">
      <w:pPr>
        <w:tabs>
          <w:tab w:val="left" w:pos="4536"/>
        </w:tabs>
        <w:rPr>
          <w:sz w:val="20"/>
          <w:szCs w:val="20"/>
        </w:rPr>
      </w:pPr>
      <w:r>
        <w:rPr>
          <w:sz w:val="20"/>
          <w:szCs w:val="20"/>
        </w:rPr>
        <w:tab/>
      </w:r>
      <w:r w:rsidR="00DB0D63">
        <w:rPr>
          <w:sz w:val="20"/>
          <w:szCs w:val="20"/>
        </w:rPr>
        <w:t xml:space="preserve">Uit: ‘Wat ons beweegt’. </w:t>
      </w:r>
    </w:p>
    <w:p w:rsidR="00BB34ED" w:rsidRDefault="00BB34ED" w:rsidP="00BB34ED"/>
    <w:p w:rsidR="000234EA" w:rsidRDefault="00850547" w:rsidP="00BB34ED">
      <w:r>
        <w:t>Riet was heel dankbaar voor alle steun en medeleven van veel mensen om haar heen.</w:t>
      </w:r>
      <w:r w:rsidR="00AB0C5F">
        <w:t xml:space="preserve"> Ook de liefdevolle verzorging in Agnietenhove heeft haar gesterkt.</w:t>
      </w:r>
    </w:p>
    <w:p w:rsidR="00FF0246" w:rsidRDefault="00FF0246" w:rsidP="00BB34ED"/>
    <w:p w:rsidR="00FF0246" w:rsidRDefault="00FF0246" w:rsidP="00BB34ED">
      <w:r>
        <w:t xml:space="preserve">We </w:t>
      </w:r>
      <w:r w:rsidR="00B662EC">
        <w:t xml:space="preserve">willen </w:t>
      </w:r>
      <w:r>
        <w:t>Ri</w:t>
      </w:r>
      <w:r w:rsidR="00574A6A">
        <w:t>e</w:t>
      </w:r>
      <w:r>
        <w:t xml:space="preserve">t in herinnering </w:t>
      </w:r>
      <w:r w:rsidR="00B662EC">
        <w:t xml:space="preserve">houden </w:t>
      </w:r>
      <w:r>
        <w:t xml:space="preserve">zoals ze was: </w:t>
      </w:r>
      <w:r w:rsidR="00574A6A">
        <w:t>iemand die de Congregatie een</w:t>
      </w:r>
      <w:r w:rsidR="00BB34ED">
        <w:t xml:space="preserve"> </w:t>
      </w:r>
      <w:r w:rsidR="00B662EC">
        <w:t xml:space="preserve">warm </w:t>
      </w:r>
      <w:r w:rsidR="00574A6A">
        <w:t>hart toedroeg</w:t>
      </w:r>
      <w:r w:rsidR="002A2FB5">
        <w:t>, God dienen in ons en</w:t>
      </w:r>
      <w:r w:rsidR="00035686">
        <w:t xml:space="preserve"> in</w:t>
      </w:r>
      <w:r w:rsidR="002A2FB5">
        <w:t xml:space="preserve"> anderen</w:t>
      </w:r>
      <w:r w:rsidR="00574A6A">
        <w:t>.</w:t>
      </w:r>
      <w:r w:rsidR="00DB0D63">
        <w:t xml:space="preserve"> We hebben respect voor de wijze, waarop ze haar beproeving</w:t>
      </w:r>
      <w:r w:rsidR="00B662EC">
        <w:t xml:space="preserve"> </w:t>
      </w:r>
      <w:r w:rsidR="00DB0D63">
        <w:t xml:space="preserve">heeft doorstaan, wetend dat de dood ook bevrijdend kan zijn. </w:t>
      </w:r>
    </w:p>
    <w:p w:rsidR="00DB0D63" w:rsidRDefault="00DB0D63" w:rsidP="00BB34ED">
      <w:r>
        <w:t xml:space="preserve"> </w:t>
      </w:r>
    </w:p>
    <w:p w:rsidR="00124C47" w:rsidRDefault="00675F83" w:rsidP="00BB34ED">
      <w:r>
        <w:t>Woensdag 29</w:t>
      </w:r>
      <w:r w:rsidR="00124C47">
        <w:t xml:space="preserve"> mei hebben we in een avondwake Riet d</w:t>
      </w:r>
      <w:r>
        <w:t>ankbaar herdacht en donderdag 30</w:t>
      </w:r>
      <w:r w:rsidR="00124C47">
        <w:t xml:space="preserve"> mei tijdens een Eucharistieviering in de kapel van het Moederhuis afscheid van haar genomen. Daarna is Riet bijgezet in de grafkelder van de Zusters van Onze Lieve Vrouw </w:t>
      </w:r>
      <w:r w:rsidR="003F1351">
        <w:t xml:space="preserve">van Amersfoort </w:t>
      </w:r>
      <w:bookmarkStart w:id="0" w:name="_GoBack"/>
      <w:bookmarkEnd w:id="0"/>
      <w:r>
        <w:t>aan de Utrechtse</w:t>
      </w:r>
      <w:r w:rsidR="00124C47">
        <w:t>weg te Amersfoort.</w:t>
      </w:r>
    </w:p>
    <w:p w:rsidR="00124C47" w:rsidRDefault="00124C47" w:rsidP="00BB34ED"/>
    <w:p w:rsidR="00124C47" w:rsidRDefault="00BB34ED" w:rsidP="00BB34ED">
      <w:pPr>
        <w:tabs>
          <w:tab w:val="left" w:pos="4536"/>
        </w:tabs>
      </w:pPr>
      <w:r>
        <w:tab/>
      </w:r>
    </w:p>
    <w:p w:rsidR="00BB34ED" w:rsidRDefault="00BB34ED" w:rsidP="00BB34ED"/>
    <w:p w:rsidR="00BB34ED" w:rsidRDefault="00BB34ED" w:rsidP="00BB34ED"/>
    <w:p w:rsidR="00124C47" w:rsidRDefault="00124C47" w:rsidP="00BB34ED">
      <w:pPr>
        <w:jc w:val="right"/>
      </w:pPr>
    </w:p>
    <w:sectPr w:rsidR="00124C47" w:rsidSect="00EE03DB">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CD3532"/>
    <w:rsid w:val="000234EA"/>
    <w:rsid w:val="00035686"/>
    <w:rsid w:val="00036F81"/>
    <w:rsid w:val="000C72E0"/>
    <w:rsid w:val="0010455F"/>
    <w:rsid w:val="00124C47"/>
    <w:rsid w:val="00187127"/>
    <w:rsid w:val="001A0F9E"/>
    <w:rsid w:val="001F5C92"/>
    <w:rsid w:val="00204663"/>
    <w:rsid w:val="00216B73"/>
    <w:rsid w:val="002350EF"/>
    <w:rsid w:val="00275A1B"/>
    <w:rsid w:val="002A2FB5"/>
    <w:rsid w:val="00326838"/>
    <w:rsid w:val="003715E0"/>
    <w:rsid w:val="003F1351"/>
    <w:rsid w:val="00443042"/>
    <w:rsid w:val="00450F03"/>
    <w:rsid w:val="0047646F"/>
    <w:rsid w:val="004B205F"/>
    <w:rsid w:val="004D12AA"/>
    <w:rsid w:val="004D5720"/>
    <w:rsid w:val="00506BAB"/>
    <w:rsid w:val="00574A6A"/>
    <w:rsid w:val="005C52FF"/>
    <w:rsid w:val="00622247"/>
    <w:rsid w:val="00647E33"/>
    <w:rsid w:val="00675F83"/>
    <w:rsid w:val="007255AD"/>
    <w:rsid w:val="007501B2"/>
    <w:rsid w:val="007F6F2E"/>
    <w:rsid w:val="00825190"/>
    <w:rsid w:val="008327DB"/>
    <w:rsid w:val="008330CE"/>
    <w:rsid w:val="0083367A"/>
    <w:rsid w:val="00850547"/>
    <w:rsid w:val="009053D4"/>
    <w:rsid w:val="009426B6"/>
    <w:rsid w:val="00951929"/>
    <w:rsid w:val="00974BDA"/>
    <w:rsid w:val="00981AEC"/>
    <w:rsid w:val="00A237A4"/>
    <w:rsid w:val="00A83CDB"/>
    <w:rsid w:val="00AB0C5F"/>
    <w:rsid w:val="00AE6614"/>
    <w:rsid w:val="00B30D1F"/>
    <w:rsid w:val="00B662EC"/>
    <w:rsid w:val="00B85AA5"/>
    <w:rsid w:val="00BB34ED"/>
    <w:rsid w:val="00BB45DD"/>
    <w:rsid w:val="00BD013B"/>
    <w:rsid w:val="00BD0331"/>
    <w:rsid w:val="00C55C14"/>
    <w:rsid w:val="00C652FA"/>
    <w:rsid w:val="00CD3532"/>
    <w:rsid w:val="00D34A61"/>
    <w:rsid w:val="00D4784A"/>
    <w:rsid w:val="00D769E1"/>
    <w:rsid w:val="00DB0D63"/>
    <w:rsid w:val="00E07C53"/>
    <w:rsid w:val="00E21322"/>
    <w:rsid w:val="00EE03DB"/>
    <w:rsid w:val="00F4239F"/>
    <w:rsid w:val="00FE13CE"/>
    <w:rsid w:val="00FF024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C72E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E13CE"/>
    <w:rPr>
      <w:rFonts w:ascii="Tahoma" w:hAnsi="Tahoma" w:cs="Tahoma"/>
      <w:sz w:val="16"/>
      <w:szCs w:val="16"/>
    </w:rPr>
  </w:style>
  <w:style w:type="character" w:customStyle="1" w:styleId="BallontekstChar">
    <w:name w:val="Ballontekst Char"/>
    <w:basedOn w:val="Standaardalinea-lettertype"/>
    <w:link w:val="Ballontekst"/>
    <w:uiPriority w:val="99"/>
    <w:semiHidden/>
    <w:rsid w:val="00FE13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40995-3311-4814-ABED-84B9F8788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521</Words>
  <Characters>2870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dc:creator>
  <cp:lastModifiedBy>Administrator</cp:lastModifiedBy>
  <cp:revision>4</cp:revision>
  <cp:lastPrinted>2013-05-29T13:10:00Z</cp:lastPrinted>
  <dcterms:created xsi:type="dcterms:W3CDTF">2013-06-05T09:45:00Z</dcterms:created>
  <dcterms:modified xsi:type="dcterms:W3CDTF">2013-06-05T12:07:00Z</dcterms:modified>
</cp:coreProperties>
</file>