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705" w:rsidRPr="00DD7CFA" w:rsidRDefault="0065434B" w:rsidP="00493321">
      <w:pPr>
        <w:spacing w:after="0" w:line="240" w:lineRule="auto"/>
        <w:rPr>
          <w:rFonts w:ascii="Arial" w:hAnsi="Arial" w:cs="Arial"/>
          <w:sz w:val="24"/>
          <w:szCs w:val="24"/>
        </w:rPr>
      </w:pPr>
      <w:r w:rsidRPr="00DD7CFA">
        <w:rPr>
          <w:rFonts w:ascii="Arial" w:hAnsi="Arial" w:cs="Arial"/>
          <w:sz w:val="24"/>
          <w:szCs w:val="24"/>
        </w:rPr>
        <w:t xml:space="preserve"> </w:t>
      </w:r>
    </w:p>
    <w:p w:rsidR="0065434B" w:rsidRPr="00DD7CFA" w:rsidRDefault="0065434B" w:rsidP="00DD7CFA">
      <w:pPr>
        <w:spacing w:after="0" w:line="240" w:lineRule="auto"/>
        <w:ind w:left="3969"/>
        <w:rPr>
          <w:rFonts w:ascii="Arial" w:hAnsi="Arial" w:cs="Arial"/>
          <w:sz w:val="24"/>
          <w:szCs w:val="24"/>
        </w:rPr>
      </w:pPr>
    </w:p>
    <w:p w:rsidR="0065434B" w:rsidRPr="00DD7CFA" w:rsidRDefault="00B10AF5" w:rsidP="00C01E95">
      <w:pPr>
        <w:spacing w:after="0" w:line="240" w:lineRule="auto"/>
        <w:ind w:left="3969"/>
        <w:rPr>
          <w:rFonts w:ascii="Arial" w:hAnsi="Arial" w:cs="Arial"/>
          <w:sz w:val="24"/>
          <w:szCs w:val="24"/>
        </w:rPr>
      </w:pPr>
      <w:r w:rsidRPr="00B10AF5">
        <w:rPr>
          <w:noProof/>
          <w:sz w:val="24"/>
          <w:szCs w:val="24"/>
        </w:rPr>
        <w:pict>
          <v:shapetype id="_x0000_t202" coordsize="21600,21600" o:spt="202" path="m,l,21600r21600,l21600,xe">
            <v:stroke joinstyle="miter"/>
            <v:path gradientshapeok="t" o:connecttype="rect"/>
          </v:shapetype>
          <v:shape id="Tekstvak 2" o:spid="_x0000_s1026" type="#_x0000_t202" style="position:absolute;left:0;text-align:left;margin-left:1.1pt;margin-top:6.8pt;width:132.8pt;height:170.6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" stroked="f">
            <v:textbox>
              <w:txbxContent>
                <w:p w:rsidR="00DD7CFA" w:rsidRPr="00DD7CFA" w:rsidRDefault="00277C9E">
                  <w:r>
                    <w:rPr>
                      <w:noProof/>
                    </w:rPr>
                    <w:drawing>
                      <wp:inline distT="0" distB="0" distL="0" distR="0">
                        <wp:extent cx="1489244" cy="20288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9244" cy="2028825"/>
                                </a:xfrm>
                                <a:prstGeom prst="rect">
                                  <a:avLst/>
                                </a:prstGeom>
                                <a:noFill/>
                                <a:ln>
                                  <a:noFill/>
                                </a:ln>
                              </pic:spPr>
                            </pic:pic>
                          </a:graphicData>
                        </a:graphic>
                      </wp:inline>
                    </w:drawing>
                  </w:r>
                </w:p>
              </w:txbxContent>
            </v:textbox>
          </v:shape>
        </w:pict>
      </w:r>
    </w:p>
    <w:p w:rsidR="0065434B" w:rsidRPr="00DD7CFA" w:rsidRDefault="0065434B" w:rsidP="00DD7CFA">
      <w:pPr>
        <w:spacing w:after="0" w:line="240" w:lineRule="auto"/>
        <w:ind w:left="3969"/>
        <w:rPr>
          <w:rFonts w:ascii="Arial" w:hAnsi="Arial" w:cs="Arial"/>
          <w:sz w:val="24"/>
          <w:szCs w:val="24"/>
        </w:rPr>
      </w:pPr>
      <w:r w:rsidRPr="00DD7CFA">
        <w:rPr>
          <w:rFonts w:ascii="Arial" w:hAnsi="Arial" w:cs="Arial"/>
          <w:sz w:val="24"/>
          <w:szCs w:val="24"/>
        </w:rPr>
        <w:t xml:space="preserve"> </w:t>
      </w:r>
      <w:r w:rsidR="00C01E95">
        <w:rPr>
          <w:rFonts w:ascii="Arial" w:hAnsi="Arial" w:cs="Arial"/>
          <w:sz w:val="24"/>
          <w:szCs w:val="24"/>
        </w:rPr>
        <w:t>Z</w:t>
      </w:r>
      <w:r w:rsidRPr="00DD7CFA">
        <w:rPr>
          <w:rFonts w:ascii="Arial" w:hAnsi="Arial" w:cs="Arial"/>
          <w:sz w:val="24"/>
          <w:szCs w:val="24"/>
        </w:rPr>
        <w:t>uster Francin</w:t>
      </w:r>
      <w:r w:rsidR="00DD7CFA" w:rsidRPr="00DD7CFA">
        <w:rPr>
          <w:rFonts w:ascii="Arial" w:hAnsi="Arial" w:cs="Arial"/>
          <w:sz w:val="24"/>
          <w:szCs w:val="24"/>
        </w:rPr>
        <w:t>e</w:t>
      </w:r>
      <w:r w:rsidRPr="00DD7CFA">
        <w:rPr>
          <w:rFonts w:ascii="Arial" w:hAnsi="Arial" w:cs="Arial"/>
          <w:sz w:val="24"/>
          <w:szCs w:val="24"/>
        </w:rPr>
        <w:t xml:space="preserve"> Kogelman</w:t>
      </w:r>
      <w:r w:rsidR="00C01E95">
        <w:rPr>
          <w:rFonts w:ascii="Arial" w:hAnsi="Arial" w:cs="Arial"/>
          <w:sz w:val="24"/>
          <w:szCs w:val="24"/>
        </w:rPr>
        <w:t xml:space="preserve"> is</w:t>
      </w:r>
      <w:r w:rsidRPr="00DD7CFA">
        <w:rPr>
          <w:rFonts w:ascii="Arial" w:hAnsi="Arial" w:cs="Arial"/>
          <w:sz w:val="24"/>
          <w:szCs w:val="24"/>
        </w:rPr>
        <w:t xml:space="preserve"> </w:t>
      </w:r>
      <w:r w:rsidR="00DD7CFA" w:rsidRPr="00DD7CFA">
        <w:rPr>
          <w:rFonts w:ascii="Arial" w:hAnsi="Arial" w:cs="Arial"/>
          <w:sz w:val="24"/>
          <w:szCs w:val="24"/>
        </w:rPr>
        <w:t xml:space="preserve">op </w:t>
      </w:r>
      <w:r w:rsidR="00C01E95">
        <w:rPr>
          <w:rFonts w:ascii="Arial" w:hAnsi="Arial" w:cs="Arial"/>
          <w:sz w:val="24"/>
          <w:szCs w:val="24"/>
        </w:rPr>
        <w:t>7 september in Agnietenhove</w:t>
      </w:r>
      <w:r w:rsidRPr="00DD7CFA">
        <w:rPr>
          <w:rFonts w:ascii="Arial" w:hAnsi="Arial" w:cs="Arial"/>
          <w:sz w:val="24"/>
          <w:szCs w:val="24"/>
        </w:rPr>
        <w:t xml:space="preserve"> overleden. Haar gezondheidstoestand ging steeds meer achteruit. Er werd al een week bij haar gewaakt. Zondagmorgen riep Schepper God haar tot zich. Haar leven was voltooid hier bij ons. Zuster </w:t>
      </w:r>
      <w:r w:rsidR="00DD7CFA" w:rsidRPr="00DD7CFA">
        <w:rPr>
          <w:rFonts w:ascii="Arial" w:hAnsi="Arial" w:cs="Arial"/>
          <w:sz w:val="24"/>
          <w:szCs w:val="24"/>
        </w:rPr>
        <w:t>Francine</w:t>
      </w:r>
      <w:r w:rsidRPr="00DD7CFA">
        <w:rPr>
          <w:rFonts w:ascii="Arial" w:hAnsi="Arial" w:cs="Arial"/>
          <w:sz w:val="24"/>
          <w:szCs w:val="24"/>
        </w:rPr>
        <w:t xml:space="preserve"> stierf in het bijzijn van z</w:t>
      </w:r>
      <w:r w:rsidR="00DD7CFA" w:rsidRPr="00DD7CFA">
        <w:rPr>
          <w:rFonts w:ascii="Arial" w:hAnsi="Arial" w:cs="Arial"/>
          <w:sz w:val="24"/>
          <w:szCs w:val="24"/>
        </w:rPr>
        <w:t>uster</w:t>
      </w:r>
      <w:r w:rsidRPr="00DD7CFA">
        <w:rPr>
          <w:rFonts w:ascii="Arial" w:hAnsi="Arial" w:cs="Arial"/>
          <w:sz w:val="24"/>
          <w:szCs w:val="24"/>
        </w:rPr>
        <w:t xml:space="preserve"> Corrie Bartels die bij haar waakte en</w:t>
      </w:r>
      <w:r w:rsidR="00DD7CFA" w:rsidRPr="00DD7CFA">
        <w:rPr>
          <w:rFonts w:ascii="Arial" w:hAnsi="Arial" w:cs="Arial"/>
          <w:sz w:val="24"/>
          <w:szCs w:val="24"/>
        </w:rPr>
        <w:t xml:space="preserve"> zuster</w:t>
      </w:r>
      <w:r w:rsidRPr="00DD7CFA">
        <w:rPr>
          <w:rFonts w:ascii="Arial" w:hAnsi="Arial" w:cs="Arial"/>
          <w:sz w:val="24"/>
          <w:szCs w:val="24"/>
        </w:rPr>
        <w:t xml:space="preserve"> Margaret Dekker</w:t>
      </w:r>
      <w:r w:rsidR="0007528E" w:rsidRPr="00DD7CFA">
        <w:rPr>
          <w:rFonts w:ascii="Arial" w:hAnsi="Arial" w:cs="Arial"/>
          <w:sz w:val="24"/>
          <w:szCs w:val="24"/>
        </w:rPr>
        <w:t xml:space="preserve"> die nog bij haar op bezoek kwam.</w:t>
      </w:r>
      <w:r w:rsidR="00DD7CFA" w:rsidRPr="00DD7CFA">
        <w:rPr>
          <w:rFonts w:ascii="Arial" w:hAnsi="Arial" w:cs="Arial"/>
          <w:sz w:val="24"/>
          <w:szCs w:val="24"/>
        </w:rPr>
        <w:t xml:space="preserve"> Zuster Francine is 89 jaar geworden.</w:t>
      </w:r>
    </w:p>
    <w:p w:rsidR="00DD7CFA" w:rsidRPr="00C01E95" w:rsidRDefault="00DD7CFA" w:rsidP="00493321">
      <w:pPr>
        <w:spacing w:after="0" w:line="240" w:lineRule="auto"/>
        <w:ind w:right="6378"/>
        <w:jc w:val="center"/>
        <w:rPr>
          <w:rFonts w:ascii="Arial" w:hAnsi="Arial" w:cs="Arial"/>
        </w:rPr>
      </w:pPr>
      <w:r w:rsidRPr="00C01E95">
        <w:rPr>
          <w:rFonts w:ascii="Arial" w:hAnsi="Arial" w:cs="Arial"/>
        </w:rPr>
        <w:t>In memoriam</w:t>
      </w:r>
    </w:p>
    <w:p w:rsidR="00277C9E" w:rsidRDefault="0007528E" w:rsidP="00DD7CFA">
      <w:pPr>
        <w:spacing w:after="0" w:line="240" w:lineRule="auto"/>
        <w:rPr>
          <w:rFonts w:ascii="Arial" w:hAnsi="Arial" w:cs="Arial"/>
          <w:sz w:val="24"/>
          <w:szCs w:val="24"/>
        </w:rPr>
      </w:pPr>
      <w:r w:rsidRPr="00DD7CFA">
        <w:rPr>
          <w:rFonts w:ascii="Arial" w:hAnsi="Arial" w:cs="Arial"/>
          <w:sz w:val="24"/>
          <w:szCs w:val="24"/>
        </w:rPr>
        <w:t>Zuster Francin</w:t>
      </w:r>
      <w:r w:rsidR="00DD7CFA" w:rsidRPr="00DD7CFA">
        <w:rPr>
          <w:rFonts w:ascii="Arial" w:hAnsi="Arial" w:cs="Arial"/>
          <w:sz w:val="24"/>
          <w:szCs w:val="24"/>
        </w:rPr>
        <w:t>e</w:t>
      </w:r>
      <w:r w:rsidRPr="00DD7CFA">
        <w:rPr>
          <w:rFonts w:ascii="Arial" w:hAnsi="Arial" w:cs="Arial"/>
          <w:sz w:val="24"/>
          <w:szCs w:val="24"/>
        </w:rPr>
        <w:t>, Gerritdina Johanna Ambrosia Kogelman</w:t>
      </w:r>
      <w:r w:rsidR="00277C9E">
        <w:rPr>
          <w:rFonts w:ascii="Arial" w:hAnsi="Arial" w:cs="Arial"/>
          <w:sz w:val="24"/>
          <w:szCs w:val="24"/>
        </w:rPr>
        <w:t>,</w:t>
      </w:r>
      <w:r w:rsidRPr="00DD7CFA">
        <w:rPr>
          <w:rFonts w:ascii="Arial" w:hAnsi="Arial" w:cs="Arial"/>
          <w:sz w:val="24"/>
          <w:szCs w:val="24"/>
        </w:rPr>
        <w:t xml:space="preserve"> werd geboren te Hellendoorn, </w:t>
      </w:r>
      <w:r w:rsidR="00DD7CFA" w:rsidRPr="00DD7CFA">
        <w:rPr>
          <w:rFonts w:ascii="Arial" w:hAnsi="Arial" w:cs="Arial"/>
          <w:sz w:val="24"/>
          <w:szCs w:val="24"/>
        </w:rPr>
        <w:t xml:space="preserve">op </w:t>
      </w:r>
      <w:r w:rsidRPr="00DD7CFA">
        <w:rPr>
          <w:rFonts w:ascii="Arial" w:hAnsi="Arial" w:cs="Arial"/>
          <w:sz w:val="24"/>
          <w:szCs w:val="24"/>
        </w:rPr>
        <w:t>7 januari 1925. Ze was de oudste dochter in een gezin van twaalf kinderen. Thuis leerde ze meehelpen en zorgen voor elkaar. Het was dan ook een offer voor haar ouders toen Ann</w:t>
      </w:r>
      <w:bookmarkStart w:id="0" w:name="_GoBack"/>
      <w:bookmarkEnd w:id="0"/>
      <w:r w:rsidR="00C01E95">
        <w:rPr>
          <w:rFonts w:ascii="Arial" w:hAnsi="Arial" w:cs="Arial"/>
          <w:sz w:val="24"/>
          <w:szCs w:val="24"/>
        </w:rPr>
        <w:t>ie</w:t>
      </w:r>
      <w:r w:rsidRPr="00DD7CFA">
        <w:rPr>
          <w:rFonts w:ascii="Arial" w:hAnsi="Arial" w:cs="Arial"/>
          <w:sz w:val="24"/>
          <w:szCs w:val="24"/>
        </w:rPr>
        <w:t xml:space="preserve"> te kennen gaf dat ze naar het klooster wilde. </w:t>
      </w:r>
    </w:p>
    <w:p w:rsidR="00277C9E" w:rsidRDefault="00277C9E" w:rsidP="00DD7CFA">
      <w:pPr>
        <w:spacing w:after="0" w:line="240" w:lineRule="auto"/>
        <w:rPr>
          <w:rFonts w:ascii="Arial" w:hAnsi="Arial" w:cs="Arial"/>
          <w:sz w:val="24"/>
          <w:szCs w:val="24"/>
        </w:rPr>
      </w:pPr>
    </w:p>
    <w:p w:rsidR="00277C9E" w:rsidRDefault="0007528E" w:rsidP="00DD7CFA">
      <w:pPr>
        <w:spacing w:after="0" w:line="240" w:lineRule="auto"/>
        <w:rPr>
          <w:rFonts w:ascii="Arial" w:hAnsi="Arial" w:cs="Arial"/>
          <w:sz w:val="24"/>
          <w:szCs w:val="24"/>
        </w:rPr>
      </w:pPr>
      <w:r w:rsidRPr="00DD7CFA">
        <w:rPr>
          <w:rFonts w:ascii="Arial" w:hAnsi="Arial" w:cs="Arial"/>
          <w:sz w:val="24"/>
          <w:szCs w:val="24"/>
        </w:rPr>
        <w:t>September 1948 is ze ingetreden</w:t>
      </w:r>
      <w:r w:rsidR="00493321">
        <w:rPr>
          <w:rFonts w:ascii="Arial" w:hAnsi="Arial" w:cs="Arial"/>
          <w:sz w:val="24"/>
          <w:szCs w:val="24"/>
        </w:rPr>
        <w:t>.</w:t>
      </w:r>
      <w:r w:rsidRPr="00DD7CFA">
        <w:rPr>
          <w:rFonts w:ascii="Arial" w:hAnsi="Arial" w:cs="Arial"/>
          <w:sz w:val="24"/>
          <w:szCs w:val="24"/>
        </w:rPr>
        <w:t xml:space="preserve"> Maart 1951 heeft ze haar eerste geloften afgelegd als zuster van Onze Lieve Vrouw van Amersfoort. In het be</w:t>
      </w:r>
      <w:r w:rsidR="00DD7CFA" w:rsidRPr="00DD7CFA">
        <w:rPr>
          <w:rFonts w:ascii="Arial" w:hAnsi="Arial" w:cs="Arial"/>
          <w:sz w:val="24"/>
          <w:szCs w:val="24"/>
        </w:rPr>
        <w:t>gin van haar kloosterleven heef zuster</w:t>
      </w:r>
      <w:r w:rsidRPr="00DD7CFA">
        <w:rPr>
          <w:rFonts w:ascii="Arial" w:hAnsi="Arial" w:cs="Arial"/>
          <w:sz w:val="24"/>
          <w:szCs w:val="24"/>
        </w:rPr>
        <w:t xml:space="preserve"> </w:t>
      </w:r>
      <w:r w:rsidR="00DD7CFA" w:rsidRPr="00DD7CFA">
        <w:rPr>
          <w:rFonts w:ascii="Arial" w:hAnsi="Arial" w:cs="Arial"/>
          <w:sz w:val="24"/>
          <w:szCs w:val="24"/>
        </w:rPr>
        <w:t>Francine</w:t>
      </w:r>
      <w:r w:rsidRPr="00DD7CFA">
        <w:rPr>
          <w:rFonts w:ascii="Arial" w:hAnsi="Arial" w:cs="Arial"/>
          <w:sz w:val="24"/>
          <w:szCs w:val="24"/>
        </w:rPr>
        <w:t xml:space="preserve"> zich vooral ingezet voor de jeugd. Ze kreeg de gelegenheid om de diploma’s voor kleuterleidster te </w:t>
      </w:r>
      <w:r w:rsidR="00A15B3F" w:rsidRPr="00DD7CFA">
        <w:rPr>
          <w:rFonts w:ascii="Arial" w:hAnsi="Arial" w:cs="Arial"/>
          <w:sz w:val="24"/>
          <w:szCs w:val="24"/>
        </w:rPr>
        <w:t>be</w:t>
      </w:r>
      <w:r w:rsidRPr="00DD7CFA">
        <w:rPr>
          <w:rFonts w:ascii="Arial" w:hAnsi="Arial" w:cs="Arial"/>
          <w:sz w:val="24"/>
          <w:szCs w:val="24"/>
        </w:rPr>
        <w:t>halen</w:t>
      </w:r>
      <w:r w:rsidR="00A15B3F" w:rsidRPr="00DD7CFA">
        <w:rPr>
          <w:rFonts w:ascii="Arial" w:hAnsi="Arial" w:cs="Arial"/>
          <w:sz w:val="24"/>
          <w:szCs w:val="24"/>
        </w:rPr>
        <w:t xml:space="preserve">. Veel jaren heeft ze haar beste krachten gegeven voor het onderwijs aan de kleuters. Ze was er steeds op uit om het goede in de kinderen naar voren te laten komen. Ze was er ook echt trots op dat er mede door haar toedoen eind jaren </w:t>
      </w:r>
      <w:r w:rsidR="00493321" w:rsidRPr="00DD7CFA">
        <w:rPr>
          <w:rFonts w:ascii="Arial" w:hAnsi="Arial" w:cs="Arial"/>
          <w:sz w:val="24"/>
          <w:szCs w:val="24"/>
        </w:rPr>
        <w:t xml:space="preserve">zestig, </w:t>
      </w:r>
      <w:r w:rsidR="00A15B3F" w:rsidRPr="00DD7CFA">
        <w:rPr>
          <w:rFonts w:ascii="Arial" w:hAnsi="Arial" w:cs="Arial"/>
          <w:sz w:val="24"/>
          <w:szCs w:val="24"/>
        </w:rPr>
        <w:t>begin zeventig in Lobith een nieuwe kleuterschool werd gebouwd. Ze was er samen met haar teamleden voor en met de kinderen en hun ouders.</w:t>
      </w:r>
    </w:p>
    <w:p w:rsidR="00A15B3F" w:rsidRPr="00DD7CFA" w:rsidRDefault="00A15B3F" w:rsidP="00DD7CFA">
      <w:pPr>
        <w:spacing w:after="0" w:line="240" w:lineRule="auto"/>
        <w:rPr>
          <w:rFonts w:ascii="Arial" w:hAnsi="Arial" w:cs="Arial"/>
          <w:sz w:val="24"/>
          <w:szCs w:val="24"/>
        </w:rPr>
      </w:pPr>
      <w:r w:rsidRPr="00DD7CFA">
        <w:rPr>
          <w:rFonts w:ascii="Arial" w:hAnsi="Arial" w:cs="Arial"/>
          <w:sz w:val="24"/>
          <w:szCs w:val="24"/>
        </w:rPr>
        <w:t>Na Lobith heeft</w:t>
      </w:r>
      <w:r w:rsidR="00DD7CFA" w:rsidRPr="00DD7CFA">
        <w:rPr>
          <w:rFonts w:ascii="Arial" w:hAnsi="Arial" w:cs="Arial"/>
          <w:sz w:val="24"/>
          <w:szCs w:val="24"/>
        </w:rPr>
        <w:t xml:space="preserve"> zuster</w:t>
      </w:r>
      <w:r w:rsidRPr="00DD7CFA">
        <w:rPr>
          <w:rFonts w:ascii="Arial" w:hAnsi="Arial" w:cs="Arial"/>
          <w:sz w:val="24"/>
          <w:szCs w:val="24"/>
        </w:rPr>
        <w:t xml:space="preserve"> </w:t>
      </w:r>
      <w:r w:rsidR="00DD7CFA" w:rsidRPr="00DD7CFA">
        <w:rPr>
          <w:rFonts w:ascii="Arial" w:hAnsi="Arial" w:cs="Arial"/>
          <w:sz w:val="24"/>
          <w:szCs w:val="24"/>
        </w:rPr>
        <w:t>Francine</w:t>
      </w:r>
      <w:r w:rsidRPr="00DD7CFA">
        <w:rPr>
          <w:rFonts w:ascii="Arial" w:hAnsi="Arial" w:cs="Arial"/>
          <w:sz w:val="24"/>
          <w:szCs w:val="24"/>
        </w:rPr>
        <w:t xml:space="preserve"> dertien jaar de leiding gehad in de Mirjam kleuterschool aan de Marconistraat in Amersfoort. In die jaren maakte ze ook deel uit van de groep zusters van ’t Zand. Samen hebben ze er geleefd en zich sterk gemaakt om het kloosterleven een eigentijdse vorm te geven.</w:t>
      </w:r>
      <w:r w:rsidR="00400916" w:rsidRPr="00DD7CFA">
        <w:rPr>
          <w:rFonts w:ascii="Arial" w:hAnsi="Arial" w:cs="Arial"/>
          <w:sz w:val="24"/>
          <w:szCs w:val="24"/>
        </w:rPr>
        <w:t xml:space="preserve"> </w:t>
      </w:r>
      <w:r w:rsidR="00DD7CFA" w:rsidRPr="00DD7CFA">
        <w:rPr>
          <w:rFonts w:ascii="Arial" w:hAnsi="Arial" w:cs="Arial"/>
          <w:sz w:val="24"/>
          <w:szCs w:val="24"/>
        </w:rPr>
        <w:t>Francine</w:t>
      </w:r>
      <w:r w:rsidR="00400916" w:rsidRPr="00DD7CFA">
        <w:rPr>
          <w:rFonts w:ascii="Arial" w:hAnsi="Arial" w:cs="Arial"/>
          <w:sz w:val="24"/>
          <w:szCs w:val="24"/>
        </w:rPr>
        <w:t xml:space="preserve"> heeft dit als een mooie tijd ervaren. Naast haar schoolwerk was ze actief in de parochie. Ze was lid van verschillende werkgroepen, van de bezoekersgroep en wist de kerk mooi op te sieren met haar bloemsierkunst.</w:t>
      </w:r>
    </w:p>
    <w:p w:rsidR="00277C9E" w:rsidRDefault="00277C9E" w:rsidP="00DD7CFA">
      <w:pPr>
        <w:spacing w:after="0" w:line="240" w:lineRule="auto"/>
        <w:rPr>
          <w:rFonts w:ascii="Arial" w:hAnsi="Arial" w:cs="Arial"/>
          <w:sz w:val="24"/>
          <w:szCs w:val="24"/>
        </w:rPr>
      </w:pPr>
    </w:p>
    <w:p w:rsidR="00277C9E" w:rsidRDefault="00400916" w:rsidP="00DD7CFA">
      <w:pPr>
        <w:spacing w:after="0" w:line="240" w:lineRule="auto"/>
        <w:rPr>
          <w:rFonts w:ascii="Arial" w:hAnsi="Arial" w:cs="Arial"/>
          <w:sz w:val="24"/>
          <w:szCs w:val="24"/>
        </w:rPr>
      </w:pPr>
      <w:r w:rsidRPr="00DD7CFA">
        <w:rPr>
          <w:rFonts w:ascii="Arial" w:hAnsi="Arial" w:cs="Arial"/>
          <w:sz w:val="24"/>
          <w:szCs w:val="24"/>
        </w:rPr>
        <w:t>Nadat ze afscheid had genomen van haar werk in het kleuteronderwijs brak er voor haar een nieuwe periode aan. Het Don Bosco werk kwam op haar pad. Samen met Pater Saris z.g. heeft ze vol ijver mee gedaan aan Gezins</w:t>
      </w:r>
      <w:r w:rsidR="00B72D9B" w:rsidRPr="00DD7CFA">
        <w:rPr>
          <w:rFonts w:ascii="Arial" w:hAnsi="Arial" w:cs="Arial"/>
          <w:sz w:val="24"/>
          <w:szCs w:val="24"/>
        </w:rPr>
        <w:t>-</w:t>
      </w:r>
      <w:r w:rsidRPr="00DD7CFA">
        <w:rPr>
          <w:rFonts w:ascii="Arial" w:hAnsi="Arial" w:cs="Arial"/>
          <w:sz w:val="24"/>
          <w:szCs w:val="24"/>
        </w:rPr>
        <w:t xml:space="preserve"> en Gemeenschaps catechese. Ze </w:t>
      </w:r>
      <w:r w:rsidR="00576CC2" w:rsidRPr="00DD7CFA">
        <w:rPr>
          <w:rFonts w:ascii="Arial" w:hAnsi="Arial" w:cs="Arial"/>
          <w:sz w:val="24"/>
          <w:szCs w:val="24"/>
        </w:rPr>
        <w:t xml:space="preserve">heeft wel </w:t>
      </w:r>
      <w:r w:rsidR="00B72D9B" w:rsidRPr="00DD7CFA">
        <w:rPr>
          <w:rFonts w:ascii="Arial" w:hAnsi="Arial" w:cs="Arial"/>
          <w:sz w:val="24"/>
          <w:szCs w:val="24"/>
        </w:rPr>
        <w:t>eens laten weten</w:t>
      </w:r>
      <w:r w:rsidR="00576CC2" w:rsidRPr="00DD7CFA">
        <w:rPr>
          <w:rFonts w:ascii="Arial" w:hAnsi="Arial" w:cs="Arial"/>
          <w:sz w:val="24"/>
          <w:szCs w:val="24"/>
        </w:rPr>
        <w:t xml:space="preserve"> dat ze </w:t>
      </w:r>
      <w:r w:rsidRPr="00DD7CFA">
        <w:rPr>
          <w:rFonts w:ascii="Arial" w:hAnsi="Arial" w:cs="Arial"/>
          <w:sz w:val="24"/>
          <w:szCs w:val="24"/>
        </w:rPr>
        <w:t>er zelf een rijker mens van</w:t>
      </w:r>
      <w:r w:rsidR="00576CC2" w:rsidRPr="00DD7CFA">
        <w:rPr>
          <w:rFonts w:ascii="Arial" w:hAnsi="Arial" w:cs="Arial"/>
          <w:sz w:val="24"/>
          <w:szCs w:val="24"/>
        </w:rPr>
        <w:t xml:space="preserve"> is geworden. Ook heeft ze samen met</w:t>
      </w:r>
      <w:r w:rsidR="00DD7CFA" w:rsidRPr="00DD7CFA">
        <w:rPr>
          <w:rFonts w:ascii="Arial" w:hAnsi="Arial" w:cs="Arial"/>
          <w:sz w:val="24"/>
          <w:szCs w:val="24"/>
        </w:rPr>
        <w:t xml:space="preserve"> zuster</w:t>
      </w:r>
      <w:r w:rsidR="00576CC2" w:rsidRPr="00DD7CFA">
        <w:rPr>
          <w:rFonts w:ascii="Arial" w:hAnsi="Arial" w:cs="Arial"/>
          <w:sz w:val="24"/>
          <w:szCs w:val="24"/>
        </w:rPr>
        <w:t xml:space="preserve"> Ans Schröder z.g. en</w:t>
      </w:r>
      <w:r w:rsidR="00DD7CFA" w:rsidRPr="00DD7CFA">
        <w:rPr>
          <w:rFonts w:ascii="Arial" w:hAnsi="Arial" w:cs="Arial"/>
          <w:sz w:val="24"/>
          <w:szCs w:val="24"/>
        </w:rPr>
        <w:t xml:space="preserve"> zuster</w:t>
      </w:r>
      <w:r w:rsidR="00576CC2" w:rsidRPr="00DD7CFA">
        <w:rPr>
          <w:rFonts w:ascii="Arial" w:hAnsi="Arial" w:cs="Arial"/>
          <w:sz w:val="24"/>
          <w:szCs w:val="24"/>
        </w:rPr>
        <w:t xml:space="preserve"> Margaret Dekker aan de leiding gestaan in Agnietenhove. Trouw heeft ze steeds haar taken vervuld, moeilijkheden zijn haar echter ook niet bespaard gebleven. </w:t>
      </w:r>
    </w:p>
    <w:p w:rsidR="00400916" w:rsidRPr="00DD7CFA" w:rsidRDefault="00576CC2" w:rsidP="00DD7CFA">
      <w:pPr>
        <w:spacing w:after="0" w:line="240" w:lineRule="auto"/>
        <w:rPr>
          <w:rFonts w:ascii="Arial" w:hAnsi="Arial" w:cs="Arial"/>
          <w:sz w:val="24"/>
          <w:szCs w:val="24"/>
        </w:rPr>
      </w:pPr>
      <w:r w:rsidRPr="00DD7CFA">
        <w:rPr>
          <w:rFonts w:ascii="Arial" w:hAnsi="Arial" w:cs="Arial"/>
          <w:sz w:val="24"/>
          <w:szCs w:val="24"/>
        </w:rPr>
        <w:t xml:space="preserve">Het viel niet mee om in 1997 van ’t Zand naar het moederhuis te verhuizen. Zuster </w:t>
      </w:r>
      <w:r w:rsidR="00DD7CFA" w:rsidRPr="00DD7CFA">
        <w:rPr>
          <w:rFonts w:ascii="Arial" w:hAnsi="Arial" w:cs="Arial"/>
          <w:sz w:val="24"/>
          <w:szCs w:val="24"/>
        </w:rPr>
        <w:t>Francine</w:t>
      </w:r>
      <w:r w:rsidRPr="00DD7CFA">
        <w:rPr>
          <w:rFonts w:ascii="Arial" w:hAnsi="Arial" w:cs="Arial"/>
          <w:sz w:val="24"/>
          <w:szCs w:val="24"/>
        </w:rPr>
        <w:t xml:space="preserve"> zette door. In 2011 bleek opname in het verzorgingshuis Agnietenhove noodzakelijk. De laatste jaren waren</w:t>
      </w:r>
      <w:r w:rsidR="00C01E95">
        <w:rPr>
          <w:rFonts w:ascii="Arial" w:hAnsi="Arial" w:cs="Arial"/>
          <w:sz w:val="24"/>
          <w:szCs w:val="24"/>
        </w:rPr>
        <w:t xml:space="preserve"> moeilijk</w:t>
      </w:r>
      <w:r w:rsidRPr="00DD7CFA">
        <w:rPr>
          <w:rFonts w:ascii="Arial" w:hAnsi="Arial" w:cs="Arial"/>
          <w:sz w:val="24"/>
          <w:szCs w:val="24"/>
        </w:rPr>
        <w:t xml:space="preserve"> voor haar. Ze had veel aandacht aan anderen gegeven, nu bleek dat ze zelf ook veel aandacht nodig had. Ze was graag in </w:t>
      </w:r>
      <w:r w:rsidR="00DD7CFA" w:rsidRPr="00DD7CFA">
        <w:rPr>
          <w:rFonts w:ascii="Arial" w:hAnsi="Arial" w:cs="Arial"/>
          <w:sz w:val="24"/>
          <w:szCs w:val="24"/>
        </w:rPr>
        <w:t>D</w:t>
      </w:r>
      <w:r w:rsidRPr="00DD7CFA">
        <w:rPr>
          <w:rFonts w:ascii="Arial" w:hAnsi="Arial" w:cs="Arial"/>
          <w:sz w:val="24"/>
          <w:szCs w:val="24"/>
        </w:rPr>
        <w:t xml:space="preserve">e </w:t>
      </w:r>
      <w:r w:rsidR="00DD7CFA" w:rsidRPr="00DD7CFA">
        <w:rPr>
          <w:rFonts w:ascii="Arial" w:hAnsi="Arial" w:cs="Arial"/>
          <w:sz w:val="24"/>
          <w:szCs w:val="24"/>
        </w:rPr>
        <w:t>S</w:t>
      </w:r>
      <w:r w:rsidRPr="00DD7CFA">
        <w:rPr>
          <w:rFonts w:ascii="Arial" w:hAnsi="Arial" w:cs="Arial"/>
          <w:sz w:val="24"/>
          <w:szCs w:val="24"/>
        </w:rPr>
        <w:t xml:space="preserve">erre en ze was dankbaar voor de zorg die ze kreeg. </w:t>
      </w:r>
      <w:r w:rsidR="00B72D9B" w:rsidRPr="00DD7CFA">
        <w:rPr>
          <w:rFonts w:ascii="Arial" w:hAnsi="Arial" w:cs="Arial"/>
          <w:sz w:val="24"/>
          <w:szCs w:val="24"/>
        </w:rPr>
        <w:t>We zijn</w:t>
      </w:r>
      <w:r w:rsidR="00DD7CFA" w:rsidRPr="00DD7CFA">
        <w:rPr>
          <w:rFonts w:ascii="Arial" w:hAnsi="Arial" w:cs="Arial"/>
          <w:sz w:val="24"/>
          <w:szCs w:val="24"/>
        </w:rPr>
        <w:t xml:space="preserve"> zuster</w:t>
      </w:r>
      <w:r w:rsidR="00B72D9B" w:rsidRPr="00DD7CFA">
        <w:rPr>
          <w:rFonts w:ascii="Arial" w:hAnsi="Arial" w:cs="Arial"/>
          <w:sz w:val="24"/>
          <w:szCs w:val="24"/>
        </w:rPr>
        <w:t xml:space="preserve"> </w:t>
      </w:r>
      <w:r w:rsidR="00DD7CFA" w:rsidRPr="00DD7CFA">
        <w:rPr>
          <w:rFonts w:ascii="Arial" w:hAnsi="Arial" w:cs="Arial"/>
          <w:sz w:val="24"/>
          <w:szCs w:val="24"/>
        </w:rPr>
        <w:t>Francine</w:t>
      </w:r>
      <w:r w:rsidR="00B72D9B" w:rsidRPr="00DD7CFA">
        <w:rPr>
          <w:rFonts w:ascii="Arial" w:hAnsi="Arial" w:cs="Arial"/>
          <w:sz w:val="24"/>
          <w:szCs w:val="24"/>
        </w:rPr>
        <w:t xml:space="preserve"> dankbaar voor haar leven met ons. Ze </w:t>
      </w:r>
      <w:r w:rsidR="00493321" w:rsidRPr="00DD7CFA">
        <w:rPr>
          <w:rFonts w:ascii="Arial" w:hAnsi="Arial" w:cs="Arial"/>
          <w:sz w:val="24"/>
          <w:szCs w:val="24"/>
        </w:rPr>
        <w:t xml:space="preserve">heeft </w:t>
      </w:r>
      <w:r w:rsidR="00B72D9B" w:rsidRPr="00DD7CFA">
        <w:rPr>
          <w:rFonts w:ascii="Arial" w:hAnsi="Arial" w:cs="Arial"/>
          <w:sz w:val="24"/>
          <w:szCs w:val="24"/>
        </w:rPr>
        <w:t>door haar leven</w:t>
      </w:r>
      <w:r w:rsidR="00493321">
        <w:rPr>
          <w:rFonts w:ascii="Arial" w:hAnsi="Arial" w:cs="Arial"/>
          <w:sz w:val="24"/>
          <w:szCs w:val="24"/>
        </w:rPr>
        <w:t xml:space="preserve"> ook</w:t>
      </w:r>
      <w:r w:rsidR="00B72D9B" w:rsidRPr="00DD7CFA">
        <w:rPr>
          <w:rFonts w:ascii="Arial" w:hAnsi="Arial" w:cs="Arial"/>
          <w:sz w:val="24"/>
          <w:szCs w:val="24"/>
        </w:rPr>
        <w:t xml:space="preserve"> laten zien hoe goed God is. Dank je wel, </w:t>
      </w:r>
      <w:r w:rsidR="00DD7CFA" w:rsidRPr="00DD7CFA">
        <w:rPr>
          <w:rFonts w:ascii="Arial" w:hAnsi="Arial" w:cs="Arial"/>
          <w:sz w:val="24"/>
          <w:szCs w:val="24"/>
        </w:rPr>
        <w:t>Francine</w:t>
      </w:r>
      <w:r w:rsidR="00B72D9B" w:rsidRPr="00DD7CFA">
        <w:rPr>
          <w:rFonts w:ascii="Arial" w:hAnsi="Arial" w:cs="Arial"/>
          <w:sz w:val="24"/>
          <w:szCs w:val="24"/>
        </w:rPr>
        <w:t>.</w:t>
      </w:r>
      <w:r w:rsidR="00493321">
        <w:rPr>
          <w:rFonts w:ascii="Arial" w:hAnsi="Arial" w:cs="Arial"/>
          <w:sz w:val="24"/>
          <w:szCs w:val="24"/>
        </w:rPr>
        <w:t xml:space="preserve"> Rust nu in vrede bij God en bij allen die je zijn voorgegaan.</w:t>
      </w:r>
    </w:p>
    <w:p w:rsidR="00B72D9B" w:rsidRPr="00DD7CFA" w:rsidRDefault="00B72D9B" w:rsidP="00DD7CFA">
      <w:pPr>
        <w:spacing w:after="0" w:line="240" w:lineRule="auto"/>
        <w:rPr>
          <w:rFonts w:ascii="Arial" w:hAnsi="Arial" w:cs="Arial"/>
          <w:sz w:val="24"/>
          <w:szCs w:val="24"/>
        </w:rPr>
      </w:pPr>
      <w:r w:rsidRPr="00DD7CFA">
        <w:rPr>
          <w:rFonts w:ascii="Arial" w:hAnsi="Arial" w:cs="Arial"/>
          <w:sz w:val="24"/>
          <w:szCs w:val="24"/>
        </w:rPr>
        <w:t xml:space="preserve"> 13 sept</w:t>
      </w:r>
      <w:r w:rsidR="004277DF" w:rsidRPr="00DD7CFA">
        <w:rPr>
          <w:rFonts w:ascii="Arial" w:hAnsi="Arial" w:cs="Arial"/>
          <w:sz w:val="24"/>
          <w:szCs w:val="24"/>
        </w:rPr>
        <w:t>ember</w:t>
      </w:r>
      <w:r w:rsidR="007A174D">
        <w:rPr>
          <w:rFonts w:ascii="Arial" w:hAnsi="Arial" w:cs="Arial"/>
          <w:sz w:val="24"/>
          <w:szCs w:val="24"/>
        </w:rPr>
        <w:t xml:space="preserve"> hebben we</w:t>
      </w:r>
      <w:r w:rsidR="004277DF" w:rsidRPr="00DD7CFA">
        <w:rPr>
          <w:rFonts w:ascii="Arial" w:hAnsi="Arial" w:cs="Arial"/>
          <w:sz w:val="24"/>
          <w:szCs w:val="24"/>
        </w:rPr>
        <w:t xml:space="preserve"> tijdens de Eucharistieviering afscheid van haar genomen. Daarna hebben we haar begeleid naar haar laatste rustplaats op de begraafplaats O.L.Vrouwe te Amersfoort waar ze in de grafkelder is bijgezet.</w:t>
      </w:r>
    </w:p>
    <w:sectPr w:rsidR="00B72D9B" w:rsidRPr="00DD7CFA" w:rsidSect="00493321">
      <w:pgSz w:w="11906" w:h="16838"/>
      <w:pgMar w:top="709"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5434B"/>
    <w:rsid w:val="0007528E"/>
    <w:rsid w:val="00277C9E"/>
    <w:rsid w:val="002C130D"/>
    <w:rsid w:val="002E2042"/>
    <w:rsid w:val="00400916"/>
    <w:rsid w:val="004277DF"/>
    <w:rsid w:val="00493321"/>
    <w:rsid w:val="00576CC2"/>
    <w:rsid w:val="00633669"/>
    <w:rsid w:val="0065434B"/>
    <w:rsid w:val="00682D02"/>
    <w:rsid w:val="007A174D"/>
    <w:rsid w:val="00A15B3F"/>
    <w:rsid w:val="00AC4515"/>
    <w:rsid w:val="00B10AF5"/>
    <w:rsid w:val="00B72D9B"/>
    <w:rsid w:val="00BA3699"/>
    <w:rsid w:val="00C01E95"/>
    <w:rsid w:val="00DD7CFA"/>
    <w:rsid w:val="00F8370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0AF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D7CF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D7CFA"/>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D7CF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D7CFA"/>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506</Words>
  <Characters>2784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Onze Lieve Vrouwe Stichting</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2014-09-11T15:01:00Z</cp:lastPrinted>
  <dcterms:created xsi:type="dcterms:W3CDTF">2014-09-11T09:11:00Z</dcterms:created>
  <dcterms:modified xsi:type="dcterms:W3CDTF">2014-09-25T11:55:00Z</dcterms:modified>
</cp:coreProperties>
</file>